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52" w:rsidRPr="00F10634" w:rsidRDefault="00F74952" w:rsidP="00F7495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634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F74952" w:rsidRPr="00F10634" w:rsidRDefault="00F74952" w:rsidP="00F7495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634">
        <w:rPr>
          <w:rFonts w:ascii="Times New Roman" w:hAnsi="Times New Roman" w:cs="Times New Roman"/>
          <w:b/>
          <w:sz w:val="24"/>
          <w:szCs w:val="24"/>
        </w:rPr>
        <w:t>«Устойчивое развитие Парабельского района в сфере благоустройства, строительства, архитектуры, дорожного хозяйства»</w:t>
      </w:r>
    </w:p>
    <w:p w:rsidR="00F74952" w:rsidRPr="00875C90" w:rsidRDefault="00F74952" w:rsidP="00F7495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74952" w:rsidRDefault="00F74952" w:rsidP="00F74952">
      <w:pPr>
        <w:spacing w:after="120"/>
        <w:jc w:val="center"/>
      </w:pPr>
      <w:r w:rsidRPr="00875C90">
        <w:t>Паспорт Программы</w:t>
      </w:r>
    </w:p>
    <w:tbl>
      <w:tblPr>
        <w:tblpPr w:leftFromText="180" w:rightFromText="180" w:vertAnchor="text" w:tblpX="47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2268"/>
        <w:gridCol w:w="1559"/>
        <w:gridCol w:w="1418"/>
        <w:gridCol w:w="567"/>
        <w:gridCol w:w="708"/>
        <w:gridCol w:w="284"/>
        <w:gridCol w:w="850"/>
        <w:gridCol w:w="142"/>
        <w:gridCol w:w="709"/>
        <w:gridCol w:w="425"/>
        <w:gridCol w:w="425"/>
        <w:gridCol w:w="709"/>
        <w:gridCol w:w="142"/>
        <w:gridCol w:w="992"/>
      </w:tblGrid>
      <w:tr w:rsidR="004D276D" w:rsidRPr="004D276D" w:rsidTr="005D3530">
        <w:trPr>
          <w:trHeight w:val="421"/>
        </w:trPr>
        <w:tc>
          <w:tcPr>
            <w:tcW w:w="3794" w:type="dxa"/>
            <w:vAlign w:val="center"/>
          </w:tcPr>
          <w:p w:rsidR="004D276D" w:rsidRPr="004D276D" w:rsidRDefault="004D276D" w:rsidP="004124B7">
            <w:r w:rsidRPr="004D276D">
              <w:t>Наименование муниципальной программы</w:t>
            </w:r>
          </w:p>
        </w:tc>
        <w:tc>
          <w:tcPr>
            <w:tcW w:w="11198" w:type="dxa"/>
            <w:gridSpan w:val="14"/>
            <w:vAlign w:val="center"/>
          </w:tcPr>
          <w:p w:rsidR="004D276D" w:rsidRPr="004D276D" w:rsidRDefault="004D276D" w:rsidP="004124B7">
            <w:pPr>
              <w:autoSpaceDE w:val="0"/>
              <w:autoSpaceDN w:val="0"/>
              <w:adjustRightInd w:val="0"/>
              <w:outlineLvl w:val="1"/>
            </w:pPr>
            <w:r w:rsidRPr="004D276D">
              <w:t>Муниципальная программа «Устойчивое развитие Парабельского района в сфере благоустройства, строительства, архитектуры, дорожного хозяйства» (далее – Программа)</w:t>
            </w:r>
          </w:p>
        </w:tc>
      </w:tr>
      <w:tr w:rsidR="004D276D" w:rsidRPr="004D276D" w:rsidTr="005D3530">
        <w:trPr>
          <w:trHeight w:val="287"/>
        </w:trPr>
        <w:tc>
          <w:tcPr>
            <w:tcW w:w="3794" w:type="dxa"/>
            <w:vAlign w:val="center"/>
          </w:tcPr>
          <w:p w:rsidR="004D276D" w:rsidRPr="004D276D" w:rsidRDefault="004D276D" w:rsidP="004124B7">
            <w:pPr>
              <w:autoSpaceDE w:val="0"/>
              <w:autoSpaceDN w:val="0"/>
              <w:adjustRightInd w:val="0"/>
              <w:outlineLvl w:val="1"/>
            </w:pPr>
            <w:r w:rsidRPr="004D276D">
              <w:t>Ответственный исполнитель муниципальной программы</w:t>
            </w:r>
          </w:p>
        </w:tc>
        <w:tc>
          <w:tcPr>
            <w:tcW w:w="11198" w:type="dxa"/>
            <w:gridSpan w:val="14"/>
            <w:vAlign w:val="center"/>
          </w:tcPr>
          <w:p w:rsidR="004D276D" w:rsidRPr="004D276D" w:rsidRDefault="004D276D" w:rsidP="004124B7">
            <w:pPr>
              <w:autoSpaceDE w:val="0"/>
              <w:autoSpaceDN w:val="0"/>
              <w:adjustRightInd w:val="0"/>
              <w:outlineLvl w:val="1"/>
            </w:pPr>
            <w:r w:rsidRPr="004D276D">
              <w:t>Администрация Парабельского района</w:t>
            </w:r>
          </w:p>
        </w:tc>
      </w:tr>
      <w:tr w:rsidR="004D276D" w:rsidRPr="004D276D" w:rsidTr="005D3530">
        <w:trPr>
          <w:trHeight w:val="87"/>
        </w:trPr>
        <w:tc>
          <w:tcPr>
            <w:tcW w:w="3794" w:type="dxa"/>
            <w:vAlign w:val="center"/>
          </w:tcPr>
          <w:p w:rsidR="004D276D" w:rsidRPr="004D276D" w:rsidRDefault="004D276D" w:rsidP="004124B7">
            <w:r w:rsidRPr="004D276D">
              <w:t>Соисполнители муниципальной программы</w:t>
            </w:r>
          </w:p>
        </w:tc>
        <w:tc>
          <w:tcPr>
            <w:tcW w:w="11198" w:type="dxa"/>
            <w:gridSpan w:val="14"/>
            <w:vAlign w:val="center"/>
          </w:tcPr>
          <w:p w:rsidR="004D276D" w:rsidRPr="004D276D" w:rsidRDefault="004D276D" w:rsidP="004124B7">
            <w:r w:rsidRPr="004D276D">
              <w:t>МКУ ОУФ – ФО администрации Парабельского района Томской области, экономический отдел и отдел по обеспечению инфраструктуры коммунального хозяйства Администрации Парабельского района</w:t>
            </w:r>
          </w:p>
        </w:tc>
      </w:tr>
      <w:tr w:rsidR="004D276D" w:rsidRPr="004D276D" w:rsidTr="005D3530">
        <w:trPr>
          <w:trHeight w:val="77"/>
        </w:trPr>
        <w:tc>
          <w:tcPr>
            <w:tcW w:w="3794" w:type="dxa"/>
            <w:vAlign w:val="center"/>
          </w:tcPr>
          <w:p w:rsidR="004D276D" w:rsidRPr="004D276D" w:rsidRDefault="004D276D" w:rsidP="004124B7">
            <w:r w:rsidRPr="004D276D">
              <w:t>Участники муниципальной программы (мероприятий)</w:t>
            </w:r>
          </w:p>
        </w:tc>
        <w:tc>
          <w:tcPr>
            <w:tcW w:w="11198" w:type="dxa"/>
            <w:gridSpan w:val="14"/>
            <w:vAlign w:val="center"/>
          </w:tcPr>
          <w:p w:rsidR="004D276D" w:rsidRPr="004D276D" w:rsidRDefault="004D276D" w:rsidP="004124B7">
            <w:pPr>
              <w:rPr>
                <w:bCs/>
              </w:rPr>
            </w:pPr>
            <w:r w:rsidRPr="004D276D">
              <w:rPr>
                <w:bCs/>
              </w:rPr>
              <w:t xml:space="preserve">жители Парабельского района, проектные и строительные организации, </w:t>
            </w:r>
            <w:r w:rsidRPr="004D276D">
              <w:t>Администрации сельских поселений Парабельского района (по согласованию)</w:t>
            </w:r>
          </w:p>
        </w:tc>
      </w:tr>
      <w:tr w:rsidR="004D276D" w:rsidRPr="004D276D" w:rsidTr="005D3530">
        <w:trPr>
          <w:trHeight w:val="1244"/>
        </w:trPr>
        <w:tc>
          <w:tcPr>
            <w:tcW w:w="3794" w:type="dxa"/>
            <w:vAlign w:val="center"/>
          </w:tcPr>
          <w:p w:rsidR="004D276D" w:rsidRPr="004D276D" w:rsidRDefault="004D276D" w:rsidP="004124B7">
            <w:r w:rsidRPr="004D276D">
              <w:t>Среднесрочные цели социально-экономического развития Парабельского района, на реализацию которых направлена муниципальная программа</w:t>
            </w:r>
          </w:p>
        </w:tc>
        <w:tc>
          <w:tcPr>
            <w:tcW w:w="11198" w:type="dxa"/>
            <w:gridSpan w:val="14"/>
            <w:vAlign w:val="center"/>
          </w:tcPr>
          <w:p w:rsidR="004D276D" w:rsidRPr="004D276D" w:rsidRDefault="004D276D" w:rsidP="004124B7">
            <w:r w:rsidRPr="004D276D">
              <w:t>Повышение уровня и качества жизни населения, накопление человеческого капитала. Сбалансированное территориальное развитие за счет развития инфраструктуры</w:t>
            </w:r>
          </w:p>
        </w:tc>
      </w:tr>
      <w:tr w:rsidR="004D276D" w:rsidRPr="004D276D" w:rsidTr="005D3530">
        <w:trPr>
          <w:trHeight w:val="77"/>
        </w:trPr>
        <w:tc>
          <w:tcPr>
            <w:tcW w:w="3794" w:type="dxa"/>
            <w:vAlign w:val="center"/>
          </w:tcPr>
          <w:p w:rsidR="004D276D" w:rsidRPr="004D276D" w:rsidRDefault="004D276D" w:rsidP="004124B7">
            <w:r w:rsidRPr="004D276D">
              <w:t>Цели муниципальной программы</w:t>
            </w:r>
          </w:p>
        </w:tc>
        <w:tc>
          <w:tcPr>
            <w:tcW w:w="11198" w:type="dxa"/>
            <w:gridSpan w:val="14"/>
          </w:tcPr>
          <w:p w:rsidR="004D276D" w:rsidRPr="004D276D" w:rsidRDefault="004D276D" w:rsidP="004124B7">
            <w:r w:rsidRPr="004D276D">
              <w:t>1. Содействие улучшению жилищных условий и повышению доступности жилья.</w:t>
            </w:r>
          </w:p>
          <w:p w:rsidR="004D276D" w:rsidRPr="004D276D" w:rsidRDefault="004D276D" w:rsidP="004124B7">
            <w:r w:rsidRPr="004D276D">
              <w:t>2. Газификация Парабельского района</w:t>
            </w:r>
          </w:p>
          <w:p w:rsidR="004D276D" w:rsidRPr="004D276D" w:rsidRDefault="004D276D" w:rsidP="004124B7">
            <w:r w:rsidRPr="004D276D">
              <w:t>3. Повышение энергоэффективности и обеспечение развития энергетической инфраструктуры.</w:t>
            </w:r>
          </w:p>
          <w:p w:rsidR="004D276D" w:rsidRPr="004D276D" w:rsidRDefault="004D276D" w:rsidP="004124B7">
            <w:r w:rsidRPr="004D276D">
              <w:t>4. Повышение уровня благоустройства территорий.</w:t>
            </w:r>
          </w:p>
          <w:p w:rsidR="004D276D" w:rsidRPr="004D276D" w:rsidRDefault="004D276D" w:rsidP="004124B7">
            <w:r w:rsidRPr="004D276D">
              <w:t>5. Сохранение и развитие автомобильных дорог общего пользования местного значения</w:t>
            </w:r>
          </w:p>
          <w:p w:rsidR="004D276D" w:rsidRPr="004D276D" w:rsidRDefault="006F2771" w:rsidP="004124B7">
            <w:r>
              <w:t>6.</w:t>
            </w:r>
            <w:r w:rsidRPr="00862780">
              <w:t>Предотвращение вредного воздействия твердых коммунальных отходов</w:t>
            </w:r>
            <w:r>
              <w:t xml:space="preserve"> (далее по тексту – ТКО)</w:t>
            </w:r>
            <w:r w:rsidRPr="00862780">
              <w:t xml:space="preserve"> на здоровье человека и окружающую среду.</w:t>
            </w:r>
          </w:p>
        </w:tc>
      </w:tr>
      <w:tr w:rsidR="004D276D" w:rsidRPr="004D276D" w:rsidTr="005D3530">
        <w:trPr>
          <w:trHeight w:val="338"/>
        </w:trPr>
        <w:tc>
          <w:tcPr>
            <w:tcW w:w="3794" w:type="dxa"/>
            <w:vMerge w:val="restart"/>
            <w:vAlign w:val="center"/>
          </w:tcPr>
          <w:p w:rsidR="004D276D" w:rsidRPr="004D276D" w:rsidRDefault="004D276D" w:rsidP="004124B7">
            <w:pPr>
              <w:tabs>
                <w:tab w:val="left" w:pos="0"/>
              </w:tabs>
            </w:pPr>
            <w:r w:rsidRPr="004D276D"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5812" w:type="dxa"/>
            <w:gridSpan w:val="4"/>
            <w:vAlign w:val="center"/>
          </w:tcPr>
          <w:p w:rsidR="004D276D" w:rsidRPr="004D276D" w:rsidRDefault="004D276D" w:rsidP="004124B7">
            <w:pPr>
              <w:ind w:firstLine="34"/>
              <w:jc w:val="center"/>
            </w:pPr>
            <w:r w:rsidRPr="004D276D">
              <w:t>Показатели целей</w:t>
            </w:r>
          </w:p>
        </w:tc>
        <w:tc>
          <w:tcPr>
            <w:tcW w:w="992" w:type="dxa"/>
            <w:gridSpan w:val="2"/>
            <w:vAlign w:val="center"/>
          </w:tcPr>
          <w:p w:rsidR="004D276D" w:rsidRPr="004D276D" w:rsidRDefault="004D276D" w:rsidP="004124B7">
            <w:pPr>
              <w:ind w:firstLine="34"/>
              <w:jc w:val="center"/>
            </w:pPr>
            <w:r w:rsidRPr="004D276D">
              <w:t>2019</w:t>
            </w:r>
          </w:p>
        </w:tc>
        <w:tc>
          <w:tcPr>
            <w:tcW w:w="850" w:type="dxa"/>
            <w:vAlign w:val="center"/>
          </w:tcPr>
          <w:p w:rsidR="004D276D" w:rsidRPr="004D276D" w:rsidRDefault="004D276D" w:rsidP="004124B7">
            <w:pPr>
              <w:jc w:val="center"/>
            </w:pPr>
            <w:r w:rsidRPr="004D276D">
              <w:t>2020</w:t>
            </w:r>
          </w:p>
        </w:tc>
        <w:tc>
          <w:tcPr>
            <w:tcW w:w="851" w:type="dxa"/>
            <w:gridSpan w:val="2"/>
            <w:vAlign w:val="center"/>
          </w:tcPr>
          <w:p w:rsidR="004D276D" w:rsidRPr="004D276D" w:rsidRDefault="004D276D" w:rsidP="004124B7">
            <w:pPr>
              <w:jc w:val="center"/>
            </w:pPr>
            <w:r w:rsidRPr="004D276D">
              <w:t>2021</w:t>
            </w:r>
          </w:p>
        </w:tc>
        <w:tc>
          <w:tcPr>
            <w:tcW w:w="850" w:type="dxa"/>
            <w:gridSpan w:val="2"/>
            <w:vAlign w:val="center"/>
          </w:tcPr>
          <w:p w:rsidR="004D276D" w:rsidRPr="004D276D" w:rsidRDefault="004D276D" w:rsidP="004124B7">
            <w:pPr>
              <w:jc w:val="center"/>
            </w:pPr>
            <w:r w:rsidRPr="004D276D">
              <w:t>2022</w:t>
            </w:r>
          </w:p>
        </w:tc>
        <w:tc>
          <w:tcPr>
            <w:tcW w:w="851" w:type="dxa"/>
            <w:gridSpan w:val="2"/>
            <w:vAlign w:val="center"/>
          </w:tcPr>
          <w:p w:rsidR="004D276D" w:rsidRPr="004D276D" w:rsidRDefault="004D276D" w:rsidP="004124B7">
            <w:pPr>
              <w:jc w:val="center"/>
            </w:pPr>
            <w:r w:rsidRPr="004D276D">
              <w:t>2023</w:t>
            </w:r>
          </w:p>
        </w:tc>
        <w:tc>
          <w:tcPr>
            <w:tcW w:w="992" w:type="dxa"/>
            <w:vAlign w:val="center"/>
          </w:tcPr>
          <w:p w:rsidR="004D276D" w:rsidRPr="004D276D" w:rsidRDefault="004D276D" w:rsidP="004124B7">
            <w:pPr>
              <w:jc w:val="center"/>
            </w:pPr>
            <w:r w:rsidRPr="004D276D">
              <w:t>2024</w:t>
            </w:r>
          </w:p>
        </w:tc>
      </w:tr>
      <w:tr w:rsidR="006F2771" w:rsidRPr="004D276D" w:rsidTr="005D3530">
        <w:trPr>
          <w:trHeight w:val="402"/>
        </w:trPr>
        <w:tc>
          <w:tcPr>
            <w:tcW w:w="3794" w:type="dxa"/>
            <w:vMerge/>
          </w:tcPr>
          <w:p w:rsidR="006F2771" w:rsidRPr="004D276D" w:rsidRDefault="006F2771" w:rsidP="006F2771">
            <w:pPr>
              <w:tabs>
                <w:tab w:val="left" w:pos="0"/>
              </w:tabs>
            </w:pPr>
          </w:p>
        </w:tc>
        <w:tc>
          <w:tcPr>
            <w:tcW w:w="5812" w:type="dxa"/>
            <w:gridSpan w:val="4"/>
            <w:vAlign w:val="center"/>
          </w:tcPr>
          <w:p w:rsidR="006F2771" w:rsidRPr="007E05FF" w:rsidRDefault="006F2771" w:rsidP="006F2771">
            <w:pPr>
              <w:ind w:firstLine="34"/>
            </w:pPr>
            <w:r w:rsidRPr="007E05FF">
              <w:t>1. Ввод (приобретение) жилья, кв. м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200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200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200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200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200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200</w:t>
            </w:r>
          </w:p>
        </w:tc>
      </w:tr>
      <w:tr w:rsidR="006F2771" w:rsidRPr="004D276D" w:rsidTr="005D3530">
        <w:trPr>
          <w:trHeight w:val="56"/>
        </w:trPr>
        <w:tc>
          <w:tcPr>
            <w:tcW w:w="3794" w:type="dxa"/>
            <w:vMerge/>
          </w:tcPr>
          <w:p w:rsidR="006F2771" w:rsidRPr="004D276D" w:rsidRDefault="006F2771" w:rsidP="006F2771">
            <w:pPr>
              <w:tabs>
                <w:tab w:val="left" w:pos="0"/>
              </w:tabs>
            </w:pPr>
          </w:p>
        </w:tc>
        <w:tc>
          <w:tcPr>
            <w:tcW w:w="5812" w:type="dxa"/>
            <w:gridSpan w:val="4"/>
            <w:vAlign w:val="center"/>
          </w:tcPr>
          <w:p w:rsidR="006F2771" w:rsidRPr="007E05FF" w:rsidRDefault="006F2771" w:rsidP="006F2771">
            <w:pPr>
              <w:ind w:firstLine="34"/>
            </w:pPr>
            <w:r w:rsidRPr="007E05FF">
              <w:t>2. Уровень газификации Парабельского района, %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25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27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29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31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33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35</w:t>
            </w:r>
          </w:p>
        </w:tc>
      </w:tr>
      <w:tr w:rsidR="006F2771" w:rsidRPr="004D276D" w:rsidTr="005D3530">
        <w:trPr>
          <w:trHeight w:val="56"/>
        </w:trPr>
        <w:tc>
          <w:tcPr>
            <w:tcW w:w="3794" w:type="dxa"/>
            <w:vMerge/>
          </w:tcPr>
          <w:p w:rsidR="006F2771" w:rsidRPr="004D276D" w:rsidRDefault="006F2771" w:rsidP="006F2771">
            <w:pPr>
              <w:tabs>
                <w:tab w:val="left" w:pos="0"/>
              </w:tabs>
            </w:pPr>
          </w:p>
        </w:tc>
        <w:tc>
          <w:tcPr>
            <w:tcW w:w="5812" w:type="dxa"/>
            <w:gridSpan w:val="4"/>
            <w:vAlign w:val="center"/>
          </w:tcPr>
          <w:p w:rsidR="006F2771" w:rsidRPr="007E05FF" w:rsidRDefault="006F2771" w:rsidP="006F2771">
            <w:pPr>
              <w:ind w:firstLine="34"/>
            </w:pPr>
            <w:r w:rsidRPr="007E05FF">
              <w:t>3. Индекс сокращения объемов потребления энергоресурсов МКД и создание условий для повышения энергоэффективности МКД (в сопоставимых ценах), % к предыдущему году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15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15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15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15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15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15</w:t>
            </w:r>
          </w:p>
        </w:tc>
      </w:tr>
      <w:tr w:rsidR="006F2771" w:rsidRPr="004D276D" w:rsidTr="005D3530">
        <w:trPr>
          <w:trHeight w:val="56"/>
        </w:trPr>
        <w:tc>
          <w:tcPr>
            <w:tcW w:w="3794" w:type="dxa"/>
            <w:vMerge/>
          </w:tcPr>
          <w:p w:rsidR="006F2771" w:rsidRPr="004D276D" w:rsidRDefault="006F2771" w:rsidP="006F2771">
            <w:pPr>
              <w:tabs>
                <w:tab w:val="left" w:pos="0"/>
              </w:tabs>
            </w:pPr>
          </w:p>
        </w:tc>
        <w:tc>
          <w:tcPr>
            <w:tcW w:w="5812" w:type="dxa"/>
            <w:gridSpan w:val="4"/>
            <w:vAlign w:val="center"/>
          </w:tcPr>
          <w:p w:rsidR="006F2771" w:rsidRPr="007E05FF" w:rsidRDefault="006F2771" w:rsidP="006F2771">
            <w:pPr>
              <w:ind w:firstLine="34"/>
            </w:pPr>
            <w:r w:rsidRPr="007E05FF">
              <w:t>4. Количество дворовых и общественных пространств, на которых выполнено благоустройство, ед.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3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</w:t>
            </w:r>
          </w:p>
        </w:tc>
      </w:tr>
      <w:tr w:rsidR="006F2771" w:rsidRPr="004D276D" w:rsidTr="00D40624">
        <w:trPr>
          <w:trHeight w:val="132"/>
        </w:trPr>
        <w:tc>
          <w:tcPr>
            <w:tcW w:w="3794" w:type="dxa"/>
            <w:vMerge/>
          </w:tcPr>
          <w:p w:rsidR="006F2771" w:rsidRPr="004D276D" w:rsidRDefault="006F2771" w:rsidP="006F2771">
            <w:pPr>
              <w:tabs>
                <w:tab w:val="left" w:pos="0"/>
              </w:tabs>
            </w:pPr>
          </w:p>
        </w:tc>
        <w:tc>
          <w:tcPr>
            <w:tcW w:w="5812" w:type="dxa"/>
            <w:gridSpan w:val="4"/>
            <w:vAlign w:val="center"/>
          </w:tcPr>
          <w:p w:rsidR="006F2771" w:rsidRPr="007E05FF" w:rsidRDefault="006F2771" w:rsidP="006F2771">
            <w:pPr>
              <w:ind w:firstLine="34"/>
            </w:pPr>
            <w:r>
              <w:t>5. Доля протяженности автомоби</w:t>
            </w:r>
            <w:r w:rsidRPr="007E05FF">
              <w:t xml:space="preserve">льных дорог общего </w:t>
            </w:r>
            <w:r w:rsidRPr="007E05FF">
              <w:lastRenderedPageBreak/>
              <w:t>пользования местного значения приведенных в нормативное состояние, %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lastRenderedPageBreak/>
              <w:t>23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28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32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36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40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44</w:t>
            </w:r>
          </w:p>
        </w:tc>
      </w:tr>
      <w:tr w:rsidR="006F2771" w:rsidRPr="004D276D" w:rsidTr="005D3530">
        <w:trPr>
          <w:trHeight w:val="420"/>
        </w:trPr>
        <w:tc>
          <w:tcPr>
            <w:tcW w:w="3794" w:type="dxa"/>
            <w:vMerge/>
          </w:tcPr>
          <w:p w:rsidR="006F2771" w:rsidRPr="004D276D" w:rsidRDefault="006F2771" w:rsidP="006F2771">
            <w:pPr>
              <w:tabs>
                <w:tab w:val="left" w:pos="0"/>
              </w:tabs>
            </w:pPr>
          </w:p>
        </w:tc>
        <w:tc>
          <w:tcPr>
            <w:tcW w:w="5812" w:type="dxa"/>
            <w:gridSpan w:val="4"/>
            <w:vAlign w:val="center"/>
          </w:tcPr>
          <w:p w:rsidR="006F2771" w:rsidRPr="007E05FF" w:rsidRDefault="006F2771" w:rsidP="006F2771">
            <w:pPr>
              <w:ind w:firstLine="34"/>
            </w:pPr>
            <w:r w:rsidRPr="007E05FF">
              <w:t>6. Приобретение контейнеров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102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150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</w:tr>
      <w:tr w:rsidR="004D276D" w:rsidRPr="004D276D" w:rsidTr="005D3530">
        <w:trPr>
          <w:trHeight w:val="359"/>
        </w:trPr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:rsidR="004D276D" w:rsidRPr="004D276D" w:rsidRDefault="004D276D" w:rsidP="004124B7">
            <w:r w:rsidRPr="004D276D">
              <w:t>Задачи муниципальной программы</w:t>
            </w:r>
          </w:p>
        </w:tc>
        <w:tc>
          <w:tcPr>
            <w:tcW w:w="11198" w:type="dxa"/>
            <w:gridSpan w:val="14"/>
          </w:tcPr>
          <w:p w:rsidR="004D276D" w:rsidRPr="004D276D" w:rsidRDefault="004D276D" w:rsidP="004124B7">
            <w:pPr>
              <w:tabs>
                <w:tab w:val="left" w:pos="0"/>
              </w:tabs>
              <w:ind w:firstLine="34"/>
            </w:pPr>
            <w:r w:rsidRPr="004D276D">
              <w:t>Задача 1 - Улучшение жилищных условий граждан, проживающих в сельской местности.</w:t>
            </w:r>
          </w:p>
          <w:p w:rsidR="004D276D" w:rsidRPr="004D276D" w:rsidRDefault="004D276D" w:rsidP="004124B7">
            <w:pPr>
              <w:tabs>
                <w:tab w:val="left" w:pos="0"/>
              </w:tabs>
              <w:ind w:firstLine="34"/>
            </w:pPr>
            <w:r w:rsidRPr="004D276D">
              <w:t>Задача 2 - Газификация Парабельского района.</w:t>
            </w:r>
          </w:p>
          <w:p w:rsidR="004D276D" w:rsidRPr="004D276D" w:rsidRDefault="004D276D" w:rsidP="004124B7">
            <w:pPr>
              <w:tabs>
                <w:tab w:val="left" w:pos="0"/>
              </w:tabs>
              <w:ind w:firstLine="34"/>
            </w:pPr>
            <w:r w:rsidRPr="004D276D">
              <w:t>Задача 3 - Энергосбережение и повышение энергетической эффективности на территории Парабельского района.</w:t>
            </w:r>
          </w:p>
          <w:p w:rsidR="004D276D" w:rsidRPr="004D276D" w:rsidRDefault="004D276D" w:rsidP="004124B7">
            <w:pPr>
              <w:tabs>
                <w:tab w:val="left" w:pos="0"/>
              </w:tabs>
              <w:ind w:firstLine="34"/>
            </w:pPr>
            <w:r w:rsidRPr="004D276D">
              <w:t>Задача 4 -  Формирование современной городской среды на территории Парабельского района.</w:t>
            </w:r>
          </w:p>
          <w:p w:rsidR="004D276D" w:rsidRPr="004D276D" w:rsidRDefault="004D276D" w:rsidP="004124B7">
            <w:pPr>
              <w:tabs>
                <w:tab w:val="left" w:pos="0"/>
              </w:tabs>
              <w:ind w:firstLine="34"/>
            </w:pPr>
            <w:r w:rsidRPr="004D276D">
              <w:t>Задача 5 - Сохранение и развитие автомобильных дорог Парабельского района</w:t>
            </w:r>
          </w:p>
          <w:p w:rsidR="004D276D" w:rsidRPr="004D276D" w:rsidRDefault="004D276D" w:rsidP="006F2771">
            <w:pPr>
              <w:tabs>
                <w:tab w:val="left" w:pos="0"/>
              </w:tabs>
              <w:ind w:firstLine="34"/>
            </w:pPr>
            <w:r w:rsidRPr="004D276D">
              <w:t xml:space="preserve">Задача 6 </w:t>
            </w:r>
            <w:r w:rsidR="006F2771" w:rsidRPr="002B0FCC">
              <w:t>- Развитие системы сбора, обработки, утилизации, обезвреживания и размещения ТКО.</w:t>
            </w:r>
          </w:p>
        </w:tc>
      </w:tr>
      <w:tr w:rsidR="00FE3EC9" w:rsidRPr="004D276D" w:rsidTr="005D3530">
        <w:trPr>
          <w:trHeight w:val="60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EC9" w:rsidRPr="004D276D" w:rsidRDefault="00FE3EC9" w:rsidP="004124B7">
            <w:r w:rsidRPr="004D276D">
              <w:t>Показатели задач муниципальной программы и их значения (с детализацией по годам реализации)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  <w:vAlign w:val="center"/>
          </w:tcPr>
          <w:p w:rsidR="00FE3EC9" w:rsidRPr="004D276D" w:rsidRDefault="00FE3EC9" w:rsidP="004124B7">
            <w:pPr>
              <w:ind w:firstLine="34"/>
              <w:jc w:val="center"/>
            </w:pPr>
            <w:r w:rsidRPr="004D276D">
              <w:t>Показатели задач</w:t>
            </w:r>
          </w:p>
        </w:tc>
        <w:tc>
          <w:tcPr>
            <w:tcW w:w="992" w:type="dxa"/>
            <w:gridSpan w:val="2"/>
            <w:vAlign w:val="center"/>
          </w:tcPr>
          <w:p w:rsidR="00FE3EC9" w:rsidRPr="004D276D" w:rsidRDefault="00FE3EC9" w:rsidP="004124B7">
            <w:pPr>
              <w:ind w:firstLine="34"/>
              <w:jc w:val="center"/>
            </w:pPr>
            <w:r w:rsidRPr="004D276D">
              <w:t>2019</w:t>
            </w:r>
          </w:p>
        </w:tc>
        <w:tc>
          <w:tcPr>
            <w:tcW w:w="850" w:type="dxa"/>
            <w:vAlign w:val="center"/>
          </w:tcPr>
          <w:p w:rsidR="00FE3EC9" w:rsidRPr="004D276D" w:rsidRDefault="00FE3EC9" w:rsidP="004124B7">
            <w:pPr>
              <w:ind w:firstLine="34"/>
              <w:jc w:val="center"/>
            </w:pPr>
            <w:r w:rsidRPr="004D276D">
              <w:t>2020</w:t>
            </w:r>
          </w:p>
        </w:tc>
        <w:tc>
          <w:tcPr>
            <w:tcW w:w="851" w:type="dxa"/>
            <w:gridSpan w:val="2"/>
            <w:vAlign w:val="center"/>
          </w:tcPr>
          <w:p w:rsidR="00FE3EC9" w:rsidRPr="004D276D" w:rsidRDefault="00FE3EC9" w:rsidP="004124B7">
            <w:pPr>
              <w:ind w:firstLine="34"/>
              <w:jc w:val="center"/>
            </w:pPr>
            <w:r w:rsidRPr="004D276D">
              <w:t>2021</w:t>
            </w:r>
          </w:p>
        </w:tc>
        <w:tc>
          <w:tcPr>
            <w:tcW w:w="850" w:type="dxa"/>
            <w:gridSpan w:val="2"/>
            <w:vAlign w:val="center"/>
          </w:tcPr>
          <w:p w:rsidR="00FE3EC9" w:rsidRPr="004D276D" w:rsidRDefault="00FE3EC9" w:rsidP="004124B7">
            <w:pPr>
              <w:ind w:firstLine="34"/>
              <w:jc w:val="center"/>
            </w:pPr>
            <w:r w:rsidRPr="004D276D">
              <w:t>2022</w:t>
            </w:r>
          </w:p>
        </w:tc>
        <w:tc>
          <w:tcPr>
            <w:tcW w:w="851" w:type="dxa"/>
            <w:gridSpan w:val="2"/>
            <w:vAlign w:val="center"/>
          </w:tcPr>
          <w:p w:rsidR="00FE3EC9" w:rsidRPr="004D276D" w:rsidRDefault="00FE3EC9" w:rsidP="004124B7">
            <w:pPr>
              <w:jc w:val="center"/>
            </w:pPr>
            <w:r w:rsidRPr="004D276D">
              <w:t>2023</w:t>
            </w:r>
          </w:p>
        </w:tc>
        <w:tc>
          <w:tcPr>
            <w:tcW w:w="992" w:type="dxa"/>
            <w:vAlign w:val="center"/>
          </w:tcPr>
          <w:p w:rsidR="00FE3EC9" w:rsidRPr="004D276D" w:rsidRDefault="00FE3EC9" w:rsidP="004124B7">
            <w:pPr>
              <w:jc w:val="center"/>
            </w:pPr>
            <w:r w:rsidRPr="004D276D">
              <w:t>2024</w:t>
            </w:r>
          </w:p>
        </w:tc>
      </w:tr>
      <w:tr w:rsidR="006F2771" w:rsidRPr="004D276D" w:rsidTr="005D3530">
        <w:trPr>
          <w:trHeight w:val="415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771" w:rsidRPr="004D276D" w:rsidRDefault="006F2771" w:rsidP="006F2771"/>
        </w:tc>
        <w:tc>
          <w:tcPr>
            <w:tcW w:w="5812" w:type="dxa"/>
            <w:gridSpan w:val="4"/>
            <w:tcBorders>
              <w:left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</w:pPr>
            <w:r w:rsidRPr="007E05FF">
              <w:t>1. Ввод (приобретение) жилья, кв. м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200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200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200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200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200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200</w:t>
            </w:r>
          </w:p>
        </w:tc>
      </w:tr>
      <w:tr w:rsidR="006F2771" w:rsidRPr="004D276D" w:rsidTr="005D3530">
        <w:trPr>
          <w:trHeight w:val="200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771" w:rsidRPr="004D276D" w:rsidRDefault="006F2771" w:rsidP="006F2771"/>
        </w:tc>
        <w:tc>
          <w:tcPr>
            <w:tcW w:w="5812" w:type="dxa"/>
            <w:gridSpan w:val="4"/>
            <w:tcBorders>
              <w:left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</w:pPr>
            <w:r w:rsidRPr="007E05FF">
              <w:t>2. Уровень газификации Парабельского района, %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25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27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29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31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33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35</w:t>
            </w:r>
          </w:p>
        </w:tc>
      </w:tr>
      <w:tr w:rsidR="006F2771" w:rsidRPr="004D276D" w:rsidTr="005D3530">
        <w:trPr>
          <w:trHeight w:val="200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771" w:rsidRPr="004D276D" w:rsidRDefault="006F2771" w:rsidP="006F2771"/>
        </w:tc>
        <w:tc>
          <w:tcPr>
            <w:tcW w:w="5812" w:type="dxa"/>
            <w:gridSpan w:val="4"/>
            <w:tcBorders>
              <w:left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</w:pPr>
            <w:r w:rsidRPr="007E05FF">
              <w:t>3.1.</w:t>
            </w:r>
            <w:r w:rsidRPr="007E05FF">
              <w:rPr>
                <w:color w:val="000000"/>
              </w:rPr>
              <w:t xml:space="preserve"> Оснащение МКД энергосберегающим оборудованием, %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55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70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85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100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100</w:t>
            </w:r>
          </w:p>
        </w:tc>
      </w:tr>
      <w:tr w:rsidR="006F2771" w:rsidRPr="004D276D" w:rsidTr="005D3530">
        <w:trPr>
          <w:trHeight w:val="200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771" w:rsidRPr="004D276D" w:rsidRDefault="006F2771" w:rsidP="006F2771"/>
        </w:tc>
        <w:tc>
          <w:tcPr>
            <w:tcW w:w="5812" w:type="dxa"/>
            <w:gridSpan w:val="4"/>
            <w:tcBorders>
              <w:left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</w:pPr>
            <w:r w:rsidRPr="007E05FF">
              <w:rPr>
                <w:color w:val="000000"/>
              </w:rPr>
              <w:t>3.2. Сокращение объемов потребления энергоресурсов, %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15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15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15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15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15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15</w:t>
            </w:r>
          </w:p>
        </w:tc>
      </w:tr>
      <w:tr w:rsidR="006F2771" w:rsidRPr="004D276D" w:rsidTr="005D3530">
        <w:trPr>
          <w:trHeight w:val="200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771" w:rsidRPr="004D276D" w:rsidRDefault="006F2771" w:rsidP="006F2771"/>
        </w:tc>
        <w:tc>
          <w:tcPr>
            <w:tcW w:w="5812" w:type="dxa"/>
            <w:gridSpan w:val="4"/>
            <w:tcBorders>
              <w:left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</w:pPr>
            <w:r w:rsidRPr="007E05FF">
              <w:t>4.1. Количество дворовых территорий, на которых выполнено благоустройство, ед.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</w:tr>
      <w:tr w:rsidR="006F2771" w:rsidRPr="004D276D" w:rsidTr="005D3530">
        <w:trPr>
          <w:trHeight w:val="200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771" w:rsidRPr="004D276D" w:rsidRDefault="006F2771" w:rsidP="006F2771"/>
        </w:tc>
        <w:tc>
          <w:tcPr>
            <w:tcW w:w="5812" w:type="dxa"/>
            <w:gridSpan w:val="4"/>
            <w:tcBorders>
              <w:left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</w:pPr>
            <w:r w:rsidRPr="007E05FF">
              <w:t>4.2. Количество благоустроенных в течение года общественных пространств, ед.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>
              <w:t>3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1</w:t>
            </w:r>
          </w:p>
        </w:tc>
      </w:tr>
      <w:tr w:rsidR="006F2771" w:rsidRPr="004D276D" w:rsidTr="005D3530">
        <w:trPr>
          <w:trHeight w:val="200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771" w:rsidRPr="004D276D" w:rsidRDefault="006F2771" w:rsidP="006F2771"/>
        </w:tc>
        <w:tc>
          <w:tcPr>
            <w:tcW w:w="5812" w:type="dxa"/>
            <w:gridSpan w:val="4"/>
            <w:tcBorders>
              <w:left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</w:pPr>
            <w:r w:rsidRPr="007E05FF">
              <w:t>5.1. Доля протяженности автомобильных дорог общего пользования местного значения, приведенных в нормативное состояние, %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23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28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32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36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40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44</w:t>
            </w:r>
          </w:p>
        </w:tc>
      </w:tr>
      <w:tr w:rsidR="006F2771" w:rsidRPr="004D276D" w:rsidTr="005D3530">
        <w:trPr>
          <w:trHeight w:val="662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771" w:rsidRPr="004D276D" w:rsidRDefault="006F2771" w:rsidP="006F2771"/>
        </w:tc>
        <w:tc>
          <w:tcPr>
            <w:tcW w:w="5812" w:type="dxa"/>
            <w:gridSpan w:val="4"/>
            <w:tcBorders>
              <w:left w:val="single" w:sz="4" w:space="0" w:color="auto"/>
            </w:tcBorders>
            <w:vAlign w:val="center"/>
          </w:tcPr>
          <w:p w:rsidR="006F2771" w:rsidRPr="00607E42" w:rsidRDefault="006F2771" w:rsidP="006F2771">
            <w:pPr>
              <w:ind w:firstLine="34"/>
            </w:pPr>
            <w:r w:rsidRPr="00607E42">
              <w:t xml:space="preserve">6.1. Создание мест (площадок) накопления ТКО 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102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150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</w:tr>
      <w:tr w:rsidR="006F2771" w:rsidRPr="004D276D" w:rsidTr="005D3530">
        <w:trPr>
          <w:trHeight w:val="275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771" w:rsidRPr="004D276D" w:rsidRDefault="006F2771" w:rsidP="006F2771"/>
        </w:tc>
        <w:tc>
          <w:tcPr>
            <w:tcW w:w="5812" w:type="dxa"/>
            <w:gridSpan w:val="4"/>
            <w:tcBorders>
              <w:left w:val="single" w:sz="4" w:space="0" w:color="auto"/>
            </w:tcBorders>
            <w:vAlign w:val="center"/>
          </w:tcPr>
          <w:p w:rsidR="006F2771" w:rsidRPr="00607E42" w:rsidRDefault="006F2771" w:rsidP="006F2771">
            <w:pPr>
              <w:ind w:firstLine="34"/>
            </w:pPr>
            <w:r w:rsidRPr="00607E42">
              <w:t>6.2. Разработка проектно-</w:t>
            </w:r>
            <w:r>
              <w:t>сметной документации на объекты</w:t>
            </w:r>
            <w:r w:rsidRPr="00607E42">
              <w:t xml:space="preserve"> муниципальной собственности в сфере обращения с ТКО</w:t>
            </w:r>
          </w:p>
        </w:tc>
        <w:tc>
          <w:tcPr>
            <w:tcW w:w="992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</w:t>
            </w:r>
          </w:p>
        </w:tc>
        <w:tc>
          <w:tcPr>
            <w:tcW w:w="850" w:type="dxa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  <w:tc>
          <w:tcPr>
            <w:tcW w:w="992" w:type="dxa"/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</w:tr>
      <w:tr w:rsidR="006F2771" w:rsidRPr="004D276D" w:rsidTr="005D3530">
        <w:trPr>
          <w:trHeight w:val="713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771" w:rsidRPr="004D276D" w:rsidRDefault="006F2771" w:rsidP="006F2771"/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2771" w:rsidRPr="00607E42" w:rsidRDefault="006F2771" w:rsidP="006F2771">
            <w:pPr>
              <w:ind w:firstLine="34"/>
            </w:pPr>
            <w:r w:rsidRPr="00607E42">
              <w:t>6.3. Оборудование полигона средствами измерения массы ТКО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</w:tr>
      <w:tr w:rsidR="006F2771" w:rsidRPr="004D276D" w:rsidTr="005D3530">
        <w:trPr>
          <w:trHeight w:val="513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771" w:rsidRPr="004D276D" w:rsidRDefault="006F2771" w:rsidP="006F2771"/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2771" w:rsidRPr="00607E42" w:rsidRDefault="006F2771" w:rsidP="006F2771">
            <w:pPr>
              <w:ind w:firstLine="34"/>
            </w:pPr>
            <w:r w:rsidRPr="00607E42">
              <w:t>6.4. Создание объектов в сфере обращения с ТКО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</w:tr>
      <w:tr w:rsidR="006F2771" w:rsidRPr="004D276D" w:rsidTr="005D3530">
        <w:trPr>
          <w:trHeight w:val="233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771" w:rsidRPr="004D276D" w:rsidRDefault="006F2771" w:rsidP="006F2771"/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</w:pPr>
            <w:r w:rsidRPr="007E05FF">
              <w:t xml:space="preserve">6.5. Переданные </w:t>
            </w:r>
            <w:r>
              <w:t xml:space="preserve">полномочия исполнительным </w:t>
            </w:r>
            <w:r>
              <w:lastRenderedPageBreak/>
              <w:t>органа</w:t>
            </w:r>
            <w:r w:rsidRPr="007E05FF">
              <w:t>м местного самоуправления сельских поселений по вопросам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ТКО на территории Парабельского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FF54BC"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ind w:firstLine="34"/>
              <w:jc w:val="center"/>
            </w:pPr>
            <w:r w:rsidRPr="007E05FF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2771" w:rsidRPr="007E05FF" w:rsidRDefault="006F2771" w:rsidP="006F2771">
            <w:pPr>
              <w:jc w:val="center"/>
            </w:pPr>
            <w:r w:rsidRPr="007E05FF">
              <w:t>0</w:t>
            </w:r>
          </w:p>
        </w:tc>
      </w:tr>
      <w:tr w:rsidR="006F2771" w:rsidRPr="004D276D" w:rsidTr="005D3530">
        <w:trPr>
          <w:trHeight w:val="233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771" w:rsidRPr="004D276D" w:rsidRDefault="006F2771" w:rsidP="006F2771"/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2771" w:rsidRPr="00862780" w:rsidRDefault="006F2771" w:rsidP="006F2771">
            <w:pPr>
              <w:ind w:firstLine="34"/>
            </w:pPr>
            <w:r w:rsidRPr="00862780">
              <w:t xml:space="preserve">6.6. Организация </w:t>
            </w:r>
            <w:r w:rsidRPr="002B0FCC">
              <w:t>деятельности по накоплению (в том числе раздельному накоплению), сбору, транспортированию, обработке, утилизации, обезвреживанию, захоронению ТКО на территории муниципального района, в %</w:t>
            </w:r>
            <w:r w:rsidRPr="00862780"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862780" w:rsidRDefault="006F2771" w:rsidP="006F2771">
            <w:pPr>
              <w:ind w:firstLine="34"/>
              <w:jc w:val="center"/>
            </w:pPr>
            <w:r w:rsidRPr="00862780"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2771" w:rsidRPr="00862780" w:rsidRDefault="006F2771" w:rsidP="006F2771">
            <w:pPr>
              <w:ind w:firstLine="34"/>
              <w:jc w:val="center"/>
            </w:pPr>
            <w:r w:rsidRPr="00862780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862780" w:rsidRDefault="006F2771" w:rsidP="006F2771">
            <w:pPr>
              <w:ind w:firstLine="34"/>
              <w:jc w:val="center"/>
            </w:pPr>
            <w:r w:rsidRPr="00862780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862780" w:rsidRDefault="006F2771" w:rsidP="006F2771">
            <w:pPr>
              <w:ind w:firstLine="34"/>
              <w:jc w:val="center"/>
            </w:pPr>
            <w:r w:rsidRPr="00862780">
              <w:t>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:rsidR="006F2771" w:rsidRPr="00862780" w:rsidRDefault="006F2771" w:rsidP="006F2771">
            <w:pPr>
              <w:jc w:val="center"/>
            </w:pPr>
            <w:r w:rsidRPr="00862780">
              <w:t>70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2771" w:rsidRPr="00862780" w:rsidRDefault="006F2771" w:rsidP="006F2771">
            <w:pPr>
              <w:jc w:val="center"/>
            </w:pPr>
            <w:r w:rsidRPr="00862780">
              <w:t>80</w:t>
            </w:r>
          </w:p>
        </w:tc>
      </w:tr>
      <w:tr w:rsidR="00FE3EC9" w:rsidRPr="004D276D" w:rsidTr="005D3530">
        <w:trPr>
          <w:trHeight w:val="200"/>
        </w:trPr>
        <w:tc>
          <w:tcPr>
            <w:tcW w:w="3794" w:type="dxa"/>
            <w:tcBorders>
              <w:top w:val="single" w:sz="4" w:space="0" w:color="auto"/>
            </w:tcBorders>
            <w:vAlign w:val="center"/>
          </w:tcPr>
          <w:p w:rsidR="00FE3EC9" w:rsidRPr="004D276D" w:rsidRDefault="00FE3EC9" w:rsidP="004124B7">
            <w:r w:rsidRPr="004D276D">
              <w:t>Подпрограммы программы</w:t>
            </w:r>
          </w:p>
        </w:tc>
        <w:tc>
          <w:tcPr>
            <w:tcW w:w="11198" w:type="dxa"/>
            <w:gridSpan w:val="14"/>
          </w:tcPr>
          <w:p w:rsidR="00FE3EC9" w:rsidRPr="004D276D" w:rsidRDefault="00FE3EC9" w:rsidP="004124B7">
            <w:r w:rsidRPr="004D276D">
              <w:t>Подпрограмма 1 «Улучшение жилищных условий граждан, проживающих в сельской местности»</w:t>
            </w:r>
          </w:p>
          <w:p w:rsidR="00FE3EC9" w:rsidRPr="004D276D" w:rsidRDefault="00FE3EC9" w:rsidP="004124B7">
            <w:r w:rsidRPr="004D276D">
              <w:t>Подпрограмма 2 «Газификация Парабельского района»</w:t>
            </w:r>
          </w:p>
          <w:p w:rsidR="00FE3EC9" w:rsidRPr="004D276D" w:rsidRDefault="00FE3EC9" w:rsidP="004124B7">
            <w:r w:rsidRPr="004D276D">
              <w:t>Подпрограмма 3 « Энергосбережение и повышение энергетической эффективности на территории Парабельского района»</w:t>
            </w:r>
          </w:p>
          <w:p w:rsidR="00FE3EC9" w:rsidRPr="004D276D" w:rsidRDefault="00FE3EC9" w:rsidP="004124B7">
            <w:r w:rsidRPr="004D276D">
              <w:t>Подпрограмма 4 «  Формирование современной городской среды на территории Парабельского района»</w:t>
            </w:r>
          </w:p>
          <w:p w:rsidR="00FE3EC9" w:rsidRPr="004D276D" w:rsidRDefault="00FE3EC9" w:rsidP="004124B7">
            <w:r w:rsidRPr="004D276D">
              <w:t>Подпрограмма 5 «Сохранение и развитие автомобильных дорог Парабельского района»</w:t>
            </w:r>
          </w:p>
          <w:p w:rsidR="00FE3EC9" w:rsidRPr="004D276D" w:rsidRDefault="00FE3EC9" w:rsidP="004124B7">
            <w:r w:rsidRPr="004D276D">
              <w:t>Подпрограмма 6 «</w:t>
            </w:r>
            <w:r w:rsidR="006F2771" w:rsidRPr="002B0FCC">
              <w:t xml:space="preserve"> Развитие системы сбора, обработки, утилизации, обезвреживания и размещения ТКО</w:t>
            </w:r>
            <w:r w:rsidRPr="004D276D">
              <w:t>»</w:t>
            </w:r>
          </w:p>
        </w:tc>
      </w:tr>
      <w:tr w:rsidR="00FE3EC9" w:rsidRPr="004D276D" w:rsidTr="005D3530">
        <w:trPr>
          <w:trHeight w:val="167"/>
        </w:trPr>
        <w:tc>
          <w:tcPr>
            <w:tcW w:w="3794" w:type="dxa"/>
            <w:vAlign w:val="center"/>
          </w:tcPr>
          <w:p w:rsidR="00FE3EC9" w:rsidRPr="004D276D" w:rsidRDefault="00FE3EC9" w:rsidP="004124B7">
            <w:pPr>
              <w:tabs>
                <w:tab w:val="left" w:pos="0"/>
              </w:tabs>
            </w:pPr>
            <w:r w:rsidRPr="004D276D">
              <w:t>Сроки реализации муниципальной программы</w:t>
            </w:r>
          </w:p>
        </w:tc>
        <w:tc>
          <w:tcPr>
            <w:tcW w:w="11198" w:type="dxa"/>
            <w:gridSpan w:val="14"/>
            <w:vAlign w:val="center"/>
          </w:tcPr>
          <w:p w:rsidR="00FE3EC9" w:rsidRPr="004D276D" w:rsidRDefault="00FE3EC9" w:rsidP="004124B7">
            <w:pPr>
              <w:tabs>
                <w:tab w:val="left" w:pos="0"/>
              </w:tabs>
            </w:pPr>
            <w:r w:rsidRPr="004D276D">
              <w:t>2019-2024 годы</w:t>
            </w:r>
          </w:p>
        </w:tc>
      </w:tr>
      <w:tr w:rsidR="00FE3EC9" w:rsidRPr="004D276D" w:rsidTr="0070758F">
        <w:trPr>
          <w:trHeight w:val="167"/>
        </w:trPr>
        <w:tc>
          <w:tcPr>
            <w:tcW w:w="3794" w:type="dxa"/>
            <w:vMerge w:val="restart"/>
            <w:vAlign w:val="center"/>
          </w:tcPr>
          <w:p w:rsidR="00FE3EC9" w:rsidRPr="004D276D" w:rsidRDefault="00FE3EC9" w:rsidP="004124B7">
            <w:pPr>
              <w:tabs>
                <w:tab w:val="left" w:pos="0"/>
              </w:tabs>
            </w:pPr>
            <w:r w:rsidRPr="004D276D">
              <w:t>Объем и источники финансирования муниципальной программы (с детализацией по годам реализации) тыс. рублей</w:t>
            </w:r>
          </w:p>
        </w:tc>
        <w:tc>
          <w:tcPr>
            <w:tcW w:w="2268" w:type="dxa"/>
          </w:tcPr>
          <w:p w:rsidR="00FE3EC9" w:rsidRPr="004D276D" w:rsidRDefault="00FE3EC9" w:rsidP="004124B7">
            <w:pPr>
              <w:tabs>
                <w:tab w:val="left" w:pos="0"/>
              </w:tabs>
              <w:ind w:firstLine="34"/>
            </w:pPr>
          </w:p>
        </w:tc>
        <w:tc>
          <w:tcPr>
            <w:tcW w:w="1559" w:type="dxa"/>
            <w:vAlign w:val="center"/>
          </w:tcPr>
          <w:p w:rsidR="00FE3EC9" w:rsidRPr="004D276D" w:rsidRDefault="00FE3EC9" w:rsidP="004124B7">
            <w:pPr>
              <w:ind w:firstLine="34"/>
              <w:jc w:val="center"/>
            </w:pPr>
            <w:r w:rsidRPr="004D276D">
              <w:t>всего</w:t>
            </w:r>
          </w:p>
        </w:tc>
        <w:tc>
          <w:tcPr>
            <w:tcW w:w="1418" w:type="dxa"/>
            <w:vAlign w:val="center"/>
          </w:tcPr>
          <w:p w:rsidR="00FE3EC9" w:rsidRPr="004D276D" w:rsidRDefault="00FE3EC9" w:rsidP="004124B7">
            <w:pPr>
              <w:ind w:firstLine="34"/>
              <w:jc w:val="center"/>
            </w:pPr>
            <w:r w:rsidRPr="004D276D">
              <w:t>2019</w:t>
            </w:r>
          </w:p>
        </w:tc>
        <w:tc>
          <w:tcPr>
            <w:tcW w:w="1275" w:type="dxa"/>
            <w:gridSpan w:val="2"/>
            <w:vAlign w:val="center"/>
          </w:tcPr>
          <w:p w:rsidR="00FE3EC9" w:rsidRPr="004D276D" w:rsidRDefault="00FE3EC9" w:rsidP="004124B7">
            <w:pPr>
              <w:ind w:firstLine="34"/>
              <w:jc w:val="center"/>
            </w:pPr>
            <w:r w:rsidRPr="004D276D">
              <w:t>2020</w:t>
            </w:r>
          </w:p>
        </w:tc>
        <w:tc>
          <w:tcPr>
            <w:tcW w:w="1276" w:type="dxa"/>
            <w:gridSpan w:val="3"/>
            <w:vAlign w:val="center"/>
          </w:tcPr>
          <w:p w:rsidR="00FE3EC9" w:rsidRPr="004D276D" w:rsidRDefault="00FE3EC9" w:rsidP="004124B7">
            <w:pPr>
              <w:jc w:val="center"/>
            </w:pPr>
            <w:r w:rsidRPr="004D276D">
              <w:t>2021</w:t>
            </w:r>
          </w:p>
        </w:tc>
        <w:tc>
          <w:tcPr>
            <w:tcW w:w="1134" w:type="dxa"/>
            <w:gridSpan w:val="2"/>
            <w:vAlign w:val="center"/>
          </w:tcPr>
          <w:p w:rsidR="00FE3EC9" w:rsidRPr="004D276D" w:rsidRDefault="00FE3EC9" w:rsidP="004124B7">
            <w:pPr>
              <w:jc w:val="center"/>
            </w:pPr>
            <w:r w:rsidRPr="004D276D">
              <w:t>2022</w:t>
            </w:r>
          </w:p>
        </w:tc>
        <w:tc>
          <w:tcPr>
            <w:tcW w:w="1134" w:type="dxa"/>
            <w:gridSpan w:val="2"/>
            <w:vAlign w:val="center"/>
          </w:tcPr>
          <w:p w:rsidR="00FE3EC9" w:rsidRPr="004D276D" w:rsidRDefault="00FE3EC9" w:rsidP="004124B7">
            <w:pPr>
              <w:jc w:val="center"/>
            </w:pPr>
            <w:r w:rsidRPr="004D276D">
              <w:t>2023</w:t>
            </w:r>
          </w:p>
        </w:tc>
        <w:tc>
          <w:tcPr>
            <w:tcW w:w="1134" w:type="dxa"/>
            <w:gridSpan w:val="2"/>
            <w:vAlign w:val="center"/>
          </w:tcPr>
          <w:p w:rsidR="00FE3EC9" w:rsidRPr="004D276D" w:rsidRDefault="00FE3EC9" w:rsidP="004124B7">
            <w:pPr>
              <w:jc w:val="center"/>
            </w:pPr>
            <w:r w:rsidRPr="004D276D">
              <w:t>2024</w:t>
            </w:r>
          </w:p>
        </w:tc>
      </w:tr>
      <w:tr w:rsidR="00FE3EC9" w:rsidRPr="004D276D" w:rsidTr="0070758F">
        <w:trPr>
          <w:trHeight w:val="167"/>
        </w:trPr>
        <w:tc>
          <w:tcPr>
            <w:tcW w:w="3794" w:type="dxa"/>
            <w:vMerge/>
          </w:tcPr>
          <w:p w:rsidR="00FE3EC9" w:rsidRPr="004D276D" w:rsidRDefault="00FE3EC9" w:rsidP="004124B7">
            <w:pPr>
              <w:tabs>
                <w:tab w:val="left" w:pos="0"/>
              </w:tabs>
            </w:pPr>
          </w:p>
        </w:tc>
        <w:tc>
          <w:tcPr>
            <w:tcW w:w="2268" w:type="dxa"/>
          </w:tcPr>
          <w:p w:rsidR="00FE3EC9" w:rsidRPr="004D276D" w:rsidRDefault="00FE3EC9" w:rsidP="004124B7">
            <w:pPr>
              <w:autoSpaceDE w:val="0"/>
              <w:autoSpaceDN w:val="0"/>
              <w:adjustRightInd w:val="0"/>
            </w:pPr>
            <w:r w:rsidRPr="004D276D">
              <w:t>федеральный бюджет (по согласованию)</w:t>
            </w:r>
          </w:p>
        </w:tc>
        <w:tc>
          <w:tcPr>
            <w:tcW w:w="1559" w:type="dxa"/>
            <w:vAlign w:val="center"/>
          </w:tcPr>
          <w:p w:rsidR="00FE3EC9" w:rsidRPr="002A0C6F" w:rsidRDefault="0070758F" w:rsidP="0070758F">
            <w:pPr>
              <w:jc w:val="righ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11 486,28</w:t>
            </w:r>
          </w:p>
        </w:tc>
        <w:tc>
          <w:tcPr>
            <w:tcW w:w="1418" w:type="dxa"/>
            <w:vAlign w:val="center"/>
          </w:tcPr>
          <w:p w:rsidR="00FE3EC9" w:rsidRPr="002A0C6F" w:rsidRDefault="00FE3EC9" w:rsidP="0070758F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4 850,00</w:t>
            </w:r>
          </w:p>
        </w:tc>
        <w:tc>
          <w:tcPr>
            <w:tcW w:w="1275" w:type="dxa"/>
            <w:gridSpan w:val="2"/>
            <w:vAlign w:val="center"/>
          </w:tcPr>
          <w:p w:rsidR="00FE3EC9" w:rsidRPr="002A0C6F" w:rsidRDefault="00FE3EC9" w:rsidP="0070758F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4 958,21</w:t>
            </w:r>
          </w:p>
        </w:tc>
        <w:tc>
          <w:tcPr>
            <w:tcW w:w="1276" w:type="dxa"/>
            <w:gridSpan w:val="3"/>
            <w:vAlign w:val="center"/>
          </w:tcPr>
          <w:p w:rsidR="00FE3EC9" w:rsidRPr="002A0C6F" w:rsidRDefault="00FE3EC9" w:rsidP="0070758F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1 678,06</w:t>
            </w:r>
          </w:p>
        </w:tc>
        <w:tc>
          <w:tcPr>
            <w:tcW w:w="1134" w:type="dxa"/>
            <w:gridSpan w:val="2"/>
            <w:vAlign w:val="center"/>
          </w:tcPr>
          <w:p w:rsidR="00FE3EC9" w:rsidRPr="002A0C6F" w:rsidRDefault="00FE3EC9" w:rsidP="004124B7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0,0</w:t>
            </w:r>
            <w:r w:rsidR="0070758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FE3EC9" w:rsidRPr="002A0C6F" w:rsidRDefault="00FE3EC9" w:rsidP="004124B7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FE3EC9" w:rsidRPr="002A0C6F" w:rsidRDefault="00FE3EC9" w:rsidP="004124B7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0,0</w:t>
            </w:r>
          </w:p>
        </w:tc>
      </w:tr>
      <w:tr w:rsidR="00FE3EC9" w:rsidRPr="004D276D" w:rsidTr="0070758F">
        <w:trPr>
          <w:trHeight w:val="167"/>
        </w:trPr>
        <w:tc>
          <w:tcPr>
            <w:tcW w:w="3794" w:type="dxa"/>
            <w:vMerge/>
          </w:tcPr>
          <w:p w:rsidR="00FE3EC9" w:rsidRPr="004D276D" w:rsidRDefault="00FE3EC9" w:rsidP="004124B7">
            <w:pPr>
              <w:tabs>
                <w:tab w:val="left" w:pos="0"/>
              </w:tabs>
            </w:pPr>
          </w:p>
        </w:tc>
        <w:tc>
          <w:tcPr>
            <w:tcW w:w="2268" w:type="dxa"/>
          </w:tcPr>
          <w:p w:rsidR="00FE3EC9" w:rsidRPr="004D276D" w:rsidRDefault="00FE3EC9" w:rsidP="004124B7">
            <w:pPr>
              <w:autoSpaceDE w:val="0"/>
              <w:autoSpaceDN w:val="0"/>
              <w:adjustRightInd w:val="0"/>
            </w:pPr>
            <w:r w:rsidRPr="004D276D">
              <w:t>областной бюджет (по согласованию)</w:t>
            </w:r>
          </w:p>
        </w:tc>
        <w:tc>
          <w:tcPr>
            <w:tcW w:w="1559" w:type="dxa"/>
            <w:vAlign w:val="center"/>
          </w:tcPr>
          <w:p w:rsidR="00FE3EC9" w:rsidRPr="002A0C6F" w:rsidRDefault="0070758F" w:rsidP="0070758F">
            <w:pPr>
              <w:jc w:val="righ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123 010,33</w:t>
            </w:r>
          </w:p>
        </w:tc>
        <w:tc>
          <w:tcPr>
            <w:tcW w:w="1418" w:type="dxa"/>
            <w:vAlign w:val="center"/>
          </w:tcPr>
          <w:p w:rsidR="00FE3EC9" w:rsidRPr="002A0C6F" w:rsidRDefault="00FE3EC9" w:rsidP="0070758F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33 254,</w:t>
            </w:r>
            <w:r w:rsidR="0070758F">
              <w:rPr>
                <w:sz w:val="21"/>
                <w:szCs w:val="21"/>
              </w:rPr>
              <w:t>30</w:t>
            </w:r>
          </w:p>
        </w:tc>
        <w:tc>
          <w:tcPr>
            <w:tcW w:w="1275" w:type="dxa"/>
            <w:gridSpan w:val="2"/>
            <w:vAlign w:val="center"/>
          </w:tcPr>
          <w:p w:rsidR="00FE3EC9" w:rsidRPr="002A0C6F" w:rsidRDefault="00FE3EC9" w:rsidP="0070758F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32 704,13</w:t>
            </w:r>
          </w:p>
        </w:tc>
        <w:tc>
          <w:tcPr>
            <w:tcW w:w="1276" w:type="dxa"/>
            <w:gridSpan w:val="3"/>
            <w:vAlign w:val="center"/>
          </w:tcPr>
          <w:p w:rsidR="00FE3EC9" w:rsidRPr="002A0C6F" w:rsidRDefault="00FE3EC9" w:rsidP="0070758F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29 051,</w:t>
            </w:r>
            <w:r w:rsidR="0070758F">
              <w:rPr>
                <w:sz w:val="21"/>
                <w:szCs w:val="21"/>
              </w:rPr>
              <w:t>90</w:t>
            </w:r>
          </w:p>
        </w:tc>
        <w:tc>
          <w:tcPr>
            <w:tcW w:w="1134" w:type="dxa"/>
            <w:gridSpan w:val="2"/>
            <w:vAlign w:val="center"/>
          </w:tcPr>
          <w:p w:rsidR="00FE3EC9" w:rsidRPr="002A0C6F" w:rsidRDefault="0070758F" w:rsidP="004124B7">
            <w:pPr>
              <w:jc w:val="righ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28 000,00</w:t>
            </w:r>
          </w:p>
        </w:tc>
        <w:tc>
          <w:tcPr>
            <w:tcW w:w="1134" w:type="dxa"/>
            <w:gridSpan w:val="2"/>
            <w:vAlign w:val="center"/>
          </w:tcPr>
          <w:p w:rsidR="00FE3EC9" w:rsidRPr="002A0C6F" w:rsidRDefault="005D3530" w:rsidP="004124B7">
            <w:pPr>
              <w:jc w:val="righ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FE3EC9" w:rsidRPr="002A0C6F" w:rsidRDefault="005D3530" w:rsidP="004124B7">
            <w:pPr>
              <w:jc w:val="righ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</w:tr>
      <w:tr w:rsidR="00FE3EC9" w:rsidRPr="004D276D" w:rsidTr="0070758F">
        <w:trPr>
          <w:trHeight w:val="167"/>
        </w:trPr>
        <w:tc>
          <w:tcPr>
            <w:tcW w:w="3794" w:type="dxa"/>
            <w:vMerge/>
          </w:tcPr>
          <w:p w:rsidR="00FE3EC9" w:rsidRPr="004D276D" w:rsidRDefault="00FE3EC9" w:rsidP="004124B7">
            <w:pPr>
              <w:tabs>
                <w:tab w:val="left" w:pos="0"/>
              </w:tabs>
            </w:pPr>
          </w:p>
        </w:tc>
        <w:tc>
          <w:tcPr>
            <w:tcW w:w="2268" w:type="dxa"/>
          </w:tcPr>
          <w:p w:rsidR="00FE3EC9" w:rsidRPr="004D276D" w:rsidRDefault="00FE3EC9" w:rsidP="004124B7">
            <w:pPr>
              <w:autoSpaceDE w:val="0"/>
              <w:autoSpaceDN w:val="0"/>
              <w:adjustRightInd w:val="0"/>
            </w:pPr>
            <w:r w:rsidRPr="004D276D">
              <w:t>районный бюджет</w:t>
            </w:r>
          </w:p>
        </w:tc>
        <w:tc>
          <w:tcPr>
            <w:tcW w:w="1559" w:type="dxa"/>
            <w:vAlign w:val="center"/>
          </w:tcPr>
          <w:p w:rsidR="00FE3EC9" w:rsidRPr="002A0C6F" w:rsidRDefault="0070758F" w:rsidP="0070758F">
            <w:pPr>
              <w:jc w:val="righ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160 176,84</w:t>
            </w:r>
          </w:p>
        </w:tc>
        <w:tc>
          <w:tcPr>
            <w:tcW w:w="1418" w:type="dxa"/>
            <w:vAlign w:val="center"/>
          </w:tcPr>
          <w:p w:rsidR="00FE3EC9" w:rsidRPr="002A0C6F" w:rsidRDefault="00FE3EC9" w:rsidP="0070758F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10 065,0</w:t>
            </w:r>
            <w:r w:rsidR="0070758F">
              <w:rPr>
                <w:sz w:val="21"/>
                <w:szCs w:val="21"/>
              </w:rPr>
              <w:t>9</w:t>
            </w:r>
          </w:p>
        </w:tc>
        <w:tc>
          <w:tcPr>
            <w:tcW w:w="1275" w:type="dxa"/>
            <w:gridSpan w:val="2"/>
            <w:vAlign w:val="center"/>
          </w:tcPr>
          <w:p w:rsidR="00FE3EC9" w:rsidRPr="002A0C6F" w:rsidRDefault="00FE3EC9" w:rsidP="0070758F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11 436,3</w:t>
            </w:r>
            <w:r w:rsidR="0070758F">
              <w:rPr>
                <w:sz w:val="21"/>
                <w:szCs w:val="21"/>
              </w:rPr>
              <w:t>2</w:t>
            </w:r>
          </w:p>
        </w:tc>
        <w:tc>
          <w:tcPr>
            <w:tcW w:w="1276" w:type="dxa"/>
            <w:gridSpan w:val="3"/>
            <w:vAlign w:val="center"/>
          </w:tcPr>
          <w:p w:rsidR="00FE3EC9" w:rsidRPr="002A0C6F" w:rsidRDefault="00FE3EC9" w:rsidP="0070758F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18</w:t>
            </w:r>
            <w:r w:rsidR="00331711">
              <w:rPr>
                <w:sz w:val="21"/>
                <w:szCs w:val="21"/>
              </w:rPr>
              <w:t> </w:t>
            </w:r>
            <w:r w:rsidRPr="002A0C6F">
              <w:rPr>
                <w:sz w:val="21"/>
                <w:szCs w:val="21"/>
              </w:rPr>
              <w:t>1</w:t>
            </w:r>
            <w:r w:rsidR="00331711">
              <w:rPr>
                <w:sz w:val="21"/>
                <w:szCs w:val="21"/>
              </w:rPr>
              <w:t>57,44</w:t>
            </w:r>
          </w:p>
        </w:tc>
        <w:tc>
          <w:tcPr>
            <w:tcW w:w="1134" w:type="dxa"/>
            <w:gridSpan w:val="2"/>
            <w:vAlign w:val="center"/>
          </w:tcPr>
          <w:p w:rsidR="00FE3EC9" w:rsidRPr="002A0C6F" w:rsidRDefault="0070758F" w:rsidP="004124B7">
            <w:pPr>
              <w:jc w:val="righ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30 592,00</w:t>
            </w:r>
          </w:p>
        </w:tc>
        <w:tc>
          <w:tcPr>
            <w:tcW w:w="1134" w:type="dxa"/>
            <w:gridSpan w:val="2"/>
            <w:vAlign w:val="center"/>
          </w:tcPr>
          <w:p w:rsidR="00FE3EC9" w:rsidRPr="002A0C6F" w:rsidRDefault="005D3530" w:rsidP="004124B7">
            <w:pPr>
              <w:jc w:val="righ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44 545,6</w:t>
            </w:r>
            <w:r w:rsidR="0070758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FE3EC9" w:rsidRPr="002A0C6F" w:rsidRDefault="005D3530" w:rsidP="004124B7">
            <w:pPr>
              <w:jc w:val="righ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45 380,4</w:t>
            </w:r>
            <w:r w:rsidR="0070758F">
              <w:rPr>
                <w:sz w:val="21"/>
                <w:szCs w:val="21"/>
              </w:rPr>
              <w:t>0</w:t>
            </w:r>
          </w:p>
        </w:tc>
      </w:tr>
      <w:tr w:rsidR="005D3530" w:rsidRPr="004D276D" w:rsidTr="0070758F">
        <w:trPr>
          <w:trHeight w:val="552"/>
        </w:trPr>
        <w:tc>
          <w:tcPr>
            <w:tcW w:w="3794" w:type="dxa"/>
            <w:vMerge/>
          </w:tcPr>
          <w:p w:rsidR="005D3530" w:rsidRPr="004D276D" w:rsidRDefault="005D3530" w:rsidP="005D3530">
            <w:pPr>
              <w:tabs>
                <w:tab w:val="left" w:pos="0"/>
              </w:tabs>
            </w:pPr>
          </w:p>
        </w:tc>
        <w:tc>
          <w:tcPr>
            <w:tcW w:w="2268" w:type="dxa"/>
          </w:tcPr>
          <w:p w:rsidR="005D3530" w:rsidRPr="004D276D" w:rsidRDefault="005D3530" w:rsidP="005D3530">
            <w:pPr>
              <w:autoSpaceDE w:val="0"/>
              <w:autoSpaceDN w:val="0"/>
              <w:adjustRightInd w:val="0"/>
            </w:pPr>
            <w:r w:rsidRPr="004D276D">
              <w:t>всего по источникам</w:t>
            </w:r>
          </w:p>
        </w:tc>
        <w:tc>
          <w:tcPr>
            <w:tcW w:w="1559" w:type="dxa"/>
            <w:vAlign w:val="center"/>
          </w:tcPr>
          <w:p w:rsidR="005D3530" w:rsidRPr="002A0C6F" w:rsidRDefault="0070758F" w:rsidP="0070758F">
            <w:pPr>
              <w:jc w:val="righ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294 673,45</w:t>
            </w:r>
          </w:p>
        </w:tc>
        <w:tc>
          <w:tcPr>
            <w:tcW w:w="1418" w:type="dxa"/>
            <w:vAlign w:val="center"/>
          </w:tcPr>
          <w:p w:rsidR="005D3530" w:rsidRPr="002A0C6F" w:rsidRDefault="005D3530" w:rsidP="0070758F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48 169,3</w:t>
            </w:r>
            <w:r w:rsidR="0070758F">
              <w:rPr>
                <w:sz w:val="21"/>
                <w:szCs w:val="21"/>
              </w:rPr>
              <w:t>9</w:t>
            </w:r>
          </w:p>
        </w:tc>
        <w:tc>
          <w:tcPr>
            <w:tcW w:w="1275" w:type="dxa"/>
            <w:gridSpan w:val="2"/>
            <w:vAlign w:val="center"/>
          </w:tcPr>
          <w:p w:rsidR="005D3530" w:rsidRPr="002A0C6F" w:rsidRDefault="005D3530" w:rsidP="0070758F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49 098,66</w:t>
            </w:r>
          </w:p>
        </w:tc>
        <w:tc>
          <w:tcPr>
            <w:tcW w:w="1276" w:type="dxa"/>
            <w:gridSpan w:val="3"/>
            <w:vAlign w:val="center"/>
          </w:tcPr>
          <w:p w:rsidR="005D3530" w:rsidRPr="002A0C6F" w:rsidRDefault="005D3530" w:rsidP="0070758F">
            <w:pPr>
              <w:jc w:val="right"/>
              <w:outlineLvl w:val="0"/>
              <w:rPr>
                <w:sz w:val="21"/>
                <w:szCs w:val="21"/>
              </w:rPr>
            </w:pPr>
            <w:r w:rsidRPr="002A0C6F">
              <w:rPr>
                <w:sz w:val="21"/>
                <w:szCs w:val="21"/>
              </w:rPr>
              <w:t>48</w:t>
            </w:r>
            <w:r>
              <w:rPr>
                <w:sz w:val="21"/>
                <w:szCs w:val="21"/>
              </w:rPr>
              <w:t> 887,4</w:t>
            </w:r>
            <w:r w:rsidR="0070758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5D3530" w:rsidRPr="002A0C6F" w:rsidRDefault="0070758F" w:rsidP="005D3530">
            <w:pPr>
              <w:jc w:val="righ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58 592,00</w:t>
            </w:r>
          </w:p>
        </w:tc>
        <w:tc>
          <w:tcPr>
            <w:tcW w:w="1134" w:type="dxa"/>
            <w:gridSpan w:val="2"/>
            <w:vAlign w:val="center"/>
          </w:tcPr>
          <w:p w:rsidR="005D3530" w:rsidRPr="002A0C6F" w:rsidRDefault="005D3530" w:rsidP="005D3530">
            <w:pPr>
              <w:jc w:val="righ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44 545,6</w:t>
            </w:r>
            <w:r w:rsidR="0070758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5D3530" w:rsidRPr="002A0C6F" w:rsidRDefault="005D3530" w:rsidP="005D3530">
            <w:pPr>
              <w:jc w:val="righ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45 380,4</w:t>
            </w:r>
            <w:r w:rsidR="0070758F">
              <w:rPr>
                <w:sz w:val="21"/>
                <w:szCs w:val="21"/>
              </w:rPr>
              <w:t>0</w:t>
            </w:r>
          </w:p>
        </w:tc>
      </w:tr>
    </w:tbl>
    <w:p w:rsidR="00F74952" w:rsidRPr="00875C90" w:rsidRDefault="00F74952" w:rsidP="004D276D"/>
    <w:sectPr w:rsidR="00F74952" w:rsidRPr="00875C90" w:rsidSect="00D40624">
      <w:headerReference w:type="default" r:id="rId7"/>
      <w:pgSz w:w="16838" w:h="11906" w:orient="landscape"/>
      <w:pgMar w:top="1134" w:right="851" w:bottom="567" w:left="851" w:header="709" w:footer="709" w:gutter="0"/>
      <w:pgNumType w:start="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4B7" w:rsidRDefault="004124B7" w:rsidP="00121B8E">
      <w:r>
        <w:separator/>
      </w:r>
    </w:p>
  </w:endnote>
  <w:endnote w:type="continuationSeparator" w:id="0">
    <w:p w:rsidR="004124B7" w:rsidRDefault="004124B7" w:rsidP="00121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4B7" w:rsidRDefault="004124B7" w:rsidP="00121B8E">
      <w:r>
        <w:separator/>
      </w:r>
    </w:p>
  </w:footnote>
  <w:footnote w:type="continuationSeparator" w:id="0">
    <w:p w:rsidR="004124B7" w:rsidRDefault="004124B7" w:rsidP="00121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81696407"/>
      <w:docPartObj>
        <w:docPartGallery w:val="Page Numbers (Top of Page)"/>
        <w:docPartUnique/>
      </w:docPartObj>
    </w:sdtPr>
    <w:sdtContent>
      <w:p w:rsidR="004124B7" w:rsidRPr="00121B8E" w:rsidRDefault="003B73F2">
        <w:pPr>
          <w:pStyle w:val="a3"/>
          <w:jc w:val="center"/>
          <w:rPr>
            <w:sz w:val="20"/>
            <w:szCs w:val="20"/>
          </w:rPr>
        </w:pPr>
        <w:r w:rsidRPr="00121B8E">
          <w:rPr>
            <w:sz w:val="20"/>
            <w:szCs w:val="20"/>
          </w:rPr>
          <w:fldChar w:fldCharType="begin"/>
        </w:r>
        <w:r w:rsidR="004124B7" w:rsidRPr="00121B8E">
          <w:rPr>
            <w:sz w:val="20"/>
            <w:szCs w:val="20"/>
          </w:rPr>
          <w:instrText xml:space="preserve"> PAGE   \* MERGEFORMAT </w:instrText>
        </w:r>
        <w:r w:rsidRPr="00121B8E">
          <w:rPr>
            <w:sz w:val="20"/>
            <w:szCs w:val="20"/>
          </w:rPr>
          <w:fldChar w:fldCharType="separate"/>
        </w:r>
        <w:r w:rsidR="00D40624">
          <w:rPr>
            <w:noProof/>
            <w:sz w:val="20"/>
            <w:szCs w:val="20"/>
          </w:rPr>
          <w:t>73</w:t>
        </w:r>
        <w:r w:rsidRPr="00121B8E">
          <w:rPr>
            <w:sz w:val="20"/>
            <w:szCs w:val="20"/>
          </w:rPr>
          <w:fldChar w:fldCharType="end"/>
        </w:r>
      </w:p>
    </w:sdtContent>
  </w:sdt>
  <w:p w:rsidR="004124B7" w:rsidRDefault="004124B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50C4E"/>
    <w:multiLevelType w:val="hybridMultilevel"/>
    <w:tmpl w:val="0A74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F74952"/>
    <w:rsid w:val="00053EF8"/>
    <w:rsid w:val="00067476"/>
    <w:rsid w:val="000C781D"/>
    <w:rsid w:val="00121B8E"/>
    <w:rsid w:val="002A0C6F"/>
    <w:rsid w:val="002E0E6C"/>
    <w:rsid w:val="00331711"/>
    <w:rsid w:val="003B73F2"/>
    <w:rsid w:val="003D523E"/>
    <w:rsid w:val="004124B7"/>
    <w:rsid w:val="00457679"/>
    <w:rsid w:val="00463B5F"/>
    <w:rsid w:val="004D276D"/>
    <w:rsid w:val="004E6E97"/>
    <w:rsid w:val="0053686B"/>
    <w:rsid w:val="005D3530"/>
    <w:rsid w:val="006612AE"/>
    <w:rsid w:val="006F2771"/>
    <w:rsid w:val="0070758F"/>
    <w:rsid w:val="00741A45"/>
    <w:rsid w:val="007B41E7"/>
    <w:rsid w:val="00811FAE"/>
    <w:rsid w:val="00831266"/>
    <w:rsid w:val="00875C90"/>
    <w:rsid w:val="008E15A6"/>
    <w:rsid w:val="00AB4AAD"/>
    <w:rsid w:val="00C000C3"/>
    <w:rsid w:val="00C30A80"/>
    <w:rsid w:val="00CA4965"/>
    <w:rsid w:val="00D40624"/>
    <w:rsid w:val="00D66464"/>
    <w:rsid w:val="00DE44E8"/>
    <w:rsid w:val="00E132A1"/>
    <w:rsid w:val="00E21AFB"/>
    <w:rsid w:val="00F10634"/>
    <w:rsid w:val="00F464C3"/>
    <w:rsid w:val="00F74952"/>
    <w:rsid w:val="00FE3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749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21B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1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121B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21B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D276D"/>
  </w:style>
  <w:style w:type="paragraph" w:styleId="a8">
    <w:name w:val="Balloon Text"/>
    <w:basedOn w:val="a"/>
    <w:link w:val="a9"/>
    <w:uiPriority w:val="99"/>
    <w:semiHidden/>
    <w:unhideWhenUsed/>
    <w:rsid w:val="008E15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15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749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А.В.Каккоев</dc:creator>
  <cp:lastModifiedBy>Сысолина</cp:lastModifiedBy>
  <cp:revision>17</cp:revision>
  <cp:lastPrinted>2022-10-14T02:47:00Z</cp:lastPrinted>
  <dcterms:created xsi:type="dcterms:W3CDTF">2020-10-06T11:44:00Z</dcterms:created>
  <dcterms:modified xsi:type="dcterms:W3CDTF">2022-10-14T02:47:00Z</dcterms:modified>
</cp:coreProperties>
</file>