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48AF" w:rsidRPr="004F6BCC" w:rsidRDefault="003148AF" w:rsidP="003148AF">
      <w:pPr>
        <w:spacing w:after="0" w:line="240" w:lineRule="auto"/>
        <w:jc w:val="center"/>
        <w:rPr>
          <w:rFonts w:ascii="Times New Roman" w:eastAsia="Times New Roman" w:hAnsi="Times New Roman" w:cs="Times New Roman"/>
          <w:b/>
          <w:sz w:val="24"/>
          <w:szCs w:val="24"/>
          <w:lang w:eastAsia="ru-RU"/>
        </w:rPr>
      </w:pPr>
      <w:r w:rsidRPr="004F6BCC">
        <w:rPr>
          <w:rFonts w:ascii="Times New Roman" w:eastAsia="Times New Roman" w:hAnsi="Times New Roman" w:cs="Times New Roman"/>
          <w:b/>
          <w:sz w:val="24"/>
          <w:szCs w:val="24"/>
          <w:lang w:eastAsia="ru-RU"/>
        </w:rPr>
        <w:t>Муниципальная программа</w:t>
      </w:r>
    </w:p>
    <w:p w:rsidR="003148AF" w:rsidRPr="004F6BCC" w:rsidRDefault="003148AF" w:rsidP="003148AF">
      <w:pPr>
        <w:spacing w:after="0" w:line="240" w:lineRule="auto"/>
        <w:jc w:val="center"/>
        <w:rPr>
          <w:rFonts w:ascii="Times New Roman" w:eastAsia="Times New Roman" w:hAnsi="Times New Roman" w:cs="Times New Roman"/>
          <w:b/>
          <w:sz w:val="24"/>
          <w:szCs w:val="24"/>
          <w:lang w:eastAsia="ru-RU"/>
        </w:rPr>
      </w:pPr>
      <w:r w:rsidRPr="004F6BCC">
        <w:rPr>
          <w:rFonts w:ascii="Times New Roman" w:eastAsia="Times New Roman" w:hAnsi="Times New Roman" w:cs="Times New Roman"/>
          <w:b/>
          <w:sz w:val="24"/>
          <w:szCs w:val="24"/>
          <w:lang w:eastAsia="ru-RU"/>
        </w:rPr>
        <w:t>«Развитие культуры и туризма Парабельского района»</w:t>
      </w:r>
    </w:p>
    <w:p w:rsidR="003148AF" w:rsidRPr="004F6BCC" w:rsidRDefault="003148AF" w:rsidP="003148AF">
      <w:pPr>
        <w:spacing w:after="0" w:line="240" w:lineRule="auto"/>
        <w:jc w:val="center"/>
        <w:rPr>
          <w:rFonts w:ascii="Times New Roman" w:eastAsia="Times New Roman" w:hAnsi="Times New Roman" w:cs="Times New Roman"/>
          <w:sz w:val="24"/>
          <w:szCs w:val="24"/>
          <w:lang w:eastAsia="ru-RU"/>
        </w:rPr>
      </w:pPr>
    </w:p>
    <w:p w:rsidR="002D32FE" w:rsidRPr="00B53D68" w:rsidRDefault="002D32FE" w:rsidP="002D32FE">
      <w:pPr>
        <w:spacing w:after="0" w:line="240" w:lineRule="auto"/>
        <w:ind w:left="720"/>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Паспорт программы</w:t>
      </w:r>
    </w:p>
    <w:p w:rsidR="002D32FE" w:rsidRPr="00B53D68" w:rsidRDefault="002D32FE" w:rsidP="002D32FE">
      <w:pPr>
        <w:spacing w:after="0" w:line="240" w:lineRule="auto"/>
        <w:ind w:left="720"/>
        <w:jc w:val="center"/>
        <w:rPr>
          <w:rFonts w:ascii="Times New Roman" w:eastAsia="Times New Roman" w:hAnsi="Times New Roman" w:cs="Times New Roman"/>
          <w:sz w:val="24"/>
          <w:szCs w:val="24"/>
          <w:lang w:eastAsia="ru-RU"/>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694"/>
        <w:gridCol w:w="4536"/>
        <w:gridCol w:w="1984"/>
        <w:gridCol w:w="709"/>
        <w:gridCol w:w="1134"/>
        <w:gridCol w:w="425"/>
        <w:gridCol w:w="1276"/>
        <w:gridCol w:w="283"/>
        <w:gridCol w:w="1560"/>
      </w:tblGrid>
      <w:tr w:rsidR="002D32FE" w:rsidRPr="00B53D68" w:rsidTr="00601588">
        <w:tc>
          <w:tcPr>
            <w:tcW w:w="2694" w:type="dxa"/>
            <w:tcBorders>
              <w:top w:val="single" w:sz="4" w:space="0" w:color="auto"/>
              <w:left w:val="single" w:sz="4" w:space="0" w:color="auto"/>
              <w:bottom w:val="single" w:sz="4" w:space="0" w:color="auto"/>
              <w:right w:val="single" w:sz="4" w:space="0" w:color="auto"/>
            </w:tcBorders>
            <w:hideMark/>
          </w:tcPr>
          <w:p w:rsidR="002D32FE" w:rsidRPr="00B53D68" w:rsidRDefault="002D32FE" w:rsidP="00601588">
            <w:pPr>
              <w:spacing w:after="0" w:line="240" w:lineRule="auto"/>
              <w:jc w:val="both"/>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Наименование программы</w:t>
            </w:r>
          </w:p>
        </w:tc>
        <w:tc>
          <w:tcPr>
            <w:tcW w:w="11907" w:type="dxa"/>
            <w:gridSpan w:val="8"/>
            <w:tcBorders>
              <w:top w:val="single" w:sz="4" w:space="0" w:color="auto"/>
              <w:left w:val="single" w:sz="4" w:space="0" w:color="auto"/>
              <w:bottom w:val="single" w:sz="4" w:space="0" w:color="auto"/>
              <w:right w:val="single" w:sz="4" w:space="0" w:color="auto"/>
            </w:tcBorders>
            <w:hideMark/>
          </w:tcPr>
          <w:p w:rsidR="002D32FE" w:rsidRPr="00B53D68" w:rsidRDefault="002D32FE" w:rsidP="00601588">
            <w:pPr>
              <w:spacing w:after="0" w:line="240" w:lineRule="auto"/>
              <w:jc w:val="both"/>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«Развитие культуры и туризма Парабельского района» (далее – Программа)</w:t>
            </w:r>
          </w:p>
        </w:tc>
      </w:tr>
      <w:tr w:rsidR="002D32FE" w:rsidRPr="00B53D68" w:rsidTr="00601588">
        <w:tc>
          <w:tcPr>
            <w:tcW w:w="2694" w:type="dxa"/>
            <w:tcBorders>
              <w:top w:val="single" w:sz="4" w:space="0" w:color="auto"/>
              <w:left w:val="single" w:sz="4" w:space="0" w:color="auto"/>
              <w:bottom w:val="single" w:sz="4" w:space="0" w:color="auto"/>
              <w:right w:val="single" w:sz="4" w:space="0" w:color="auto"/>
            </w:tcBorders>
            <w:hideMark/>
          </w:tcPr>
          <w:p w:rsidR="002D32FE" w:rsidRPr="00B53D68" w:rsidRDefault="002D32FE" w:rsidP="00601588">
            <w:pPr>
              <w:spacing w:after="0" w:line="240" w:lineRule="auto"/>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Нормативные основания для разработки программы</w:t>
            </w:r>
          </w:p>
        </w:tc>
        <w:tc>
          <w:tcPr>
            <w:tcW w:w="11907" w:type="dxa"/>
            <w:gridSpan w:val="8"/>
            <w:tcBorders>
              <w:top w:val="single" w:sz="4" w:space="0" w:color="auto"/>
              <w:left w:val="single" w:sz="4" w:space="0" w:color="auto"/>
              <w:bottom w:val="single" w:sz="4" w:space="0" w:color="auto"/>
              <w:right w:val="single" w:sz="4" w:space="0" w:color="auto"/>
            </w:tcBorders>
            <w:hideMark/>
          </w:tcPr>
          <w:p w:rsidR="002D32FE" w:rsidRPr="00B53D68" w:rsidRDefault="002D32FE" w:rsidP="00601588">
            <w:pPr>
              <w:spacing w:after="0" w:line="240" w:lineRule="auto"/>
              <w:rPr>
                <w:rFonts w:ascii="Times New Roman" w:eastAsia="Times New Roman" w:hAnsi="Times New Roman" w:cs="Times New Roman"/>
                <w:sz w:val="24"/>
                <w:szCs w:val="24"/>
                <w:lang w:eastAsia="ru-RU"/>
              </w:rPr>
            </w:pPr>
            <w:r w:rsidRPr="00B53D68">
              <w:rPr>
                <w:rFonts w:ascii="Times New Roman" w:eastAsia="Times New Roman" w:hAnsi="Times New Roman" w:cs="Times New Roman"/>
                <w:bCs/>
                <w:sz w:val="24"/>
                <w:szCs w:val="24"/>
                <w:lang w:eastAsia="ru-RU"/>
              </w:rPr>
              <w:t xml:space="preserve">- </w:t>
            </w:r>
            <w:r w:rsidRPr="00B53D68">
              <w:rPr>
                <w:rFonts w:ascii="Times New Roman" w:eastAsia="Times New Roman" w:hAnsi="Times New Roman" w:cs="Times New Roman"/>
                <w:sz w:val="24"/>
                <w:szCs w:val="24"/>
                <w:lang w:eastAsia="ru-RU"/>
              </w:rPr>
              <w:t xml:space="preserve">«Основы законодательства Российской Федерации </w:t>
            </w:r>
            <w:r w:rsidRPr="00B53D68">
              <w:rPr>
                <w:rFonts w:ascii="Times New Roman" w:eastAsia="Times New Roman" w:hAnsi="Times New Roman" w:cs="Times New Roman"/>
                <w:bCs/>
                <w:sz w:val="24"/>
                <w:szCs w:val="24"/>
                <w:lang w:eastAsia="ru-RU"/>
              </w:rPr>
              <w:t>о культуре</w:t>
            </w:r>
            <w:r w:rsidRPr="00B53D68">
              <w:rPr>
                <w:rFonts w:ascii="Times New Roman" w:eastAsia="Times New Roman" w:hAnsi="Times New Roman" w:cs="Times New Roman"/>
                <w:sz w:val="24"/>
                <w:szCs w:val="24"/>
                <w:lang w:eastAsia="ru-RU"/>
              </w:rPr>
              <w:t xml:space="preserve">» утв. </w:t>
            </w:r>
            <w:proofErr w:type="gramStart"/>
            <w:r w:rsidRPr="00B53D68">
              <w:rPr>
                <w:rFonts w:ascii="Times New Roman" w:eastAsia="Times New Roman" w:hAnsi="Times New Roman" w:cs="Times New Roman"/>
                <w:sz w:val="24"/>
                <w:szCs w:val="24"/>
                <w:lang w:eastAsia="ru-RU"/>
              </w:rPr>
              <w:t>ВС</w:t>
            </w:r>
            <w:proofErr w:type="gramEnd"/>
            <w:r w:rsidRPr="00B53D68">
              <w:rPr>
                <w:rFonts w:ascii="Times New Roman" w:eastAsia="Times New Roman" w:hAnsi="Times New Roman" w:cs="Times New Roman"/>
                <w:sz w:val="24"/>
                <w:szCs w:val="24"/>
                <w:lang w:eastAsia="ru-RU"/>
              </w:rPr>
              <w:t xml:space="preserve"> РФ 09.10.1992 № 3612-1;</w:t>
            </w:r>
          </w:p>
          <w:p w:rsidR="002D32FE" w:rsidRPr="00B53D68" w:rsidRDefault="002D32FE" w:rsidP="00601588">
            <w:pPr>
              <w:spacing w:after="0" w:line="240" w:lineRule="auto"/>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 закон Томской области от 13.06.2007 №112-ОЗ «О реализации государственной политики в сфере культуры и искусства на территории Томской области»;</w:t>
            </w:r>
          </w:p>
          <w:p w:rsidR="002D32FE" w:rsidRPr="00B53D68" w:rsidRDefault="002D32FE" w:rsidP="00601588">
            <w:pPr>
              <w:spacing w:after="0" w:line="240" w:lineRule="auto"/>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 постановление Администрации Парабельского района от 29.04.2015 № 341а «Об утверждении Порядка принятия решений о разработке муниципальных программ Парабельского района, их формирования и реализации, а также проведения и критерии оценки эффективности их реализации»</w:t>
            </w:r>
          </w:p>
        </w:tc>
      </w:tr>
      <w:tr w:rsidR="002D32FE" w:rsidRPr="00B53D68" w:rsidTr="00601588">
        <w:tc>
          <w:tcPr>
            <w:tcW w:w="2694" w:type="dxa"/>
            <w:tcBorders>
              <w:top w:val="single" w:sz="4" w:space="0" w:color="auto"/>
              <w:left w:val="single" w:sz="4" w:space="0" w:color="auto"/>
              <w:bottom w:val="single" w:sz="4" w:space="0" w:color="auto"/>
              <w:right w:val="single" w:sz="4" w:space="0" w:color="auto"/>
            </w:tcBorders>
            <w:hideMark/>
          </w:tcPr>
          <w:p w:rsidR="002D32FE" w:rsidRPr="00B53D68" w:rsidRDefault="002D32FE" w:rsidP="00601588">
            <w:pPr>
              <w:spacing w:after="0" w:line="240" w:lineRule="auto"/>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Ответственный исполнитель программы</w:t>
            </w:r>
          </w:p>
        </w:tc>
        <w:tc>
          <w:tcPr>
            <w:tcW w:w="11907" w:type="dxa"/>
            <w:gridSpan w:val="8"/>
            <w:tcBorders>
              <w:top w:val="single" w:sz="4" w:space="0" w:color="auto"/>
              <w:left w:val="single" w:sz="4" w:space="0" w:color="auto"/>
              <w:bottom w:val="single" w:sz="4" w:space="0" w:color="auto"/>
              <w:right w:val="single" w:sz="4" w:space="0" w:color="auto"/>
            </w:tcBorders>
            <w:hideMark/>
          </w:tcPr>
          <w:p w:rsidR="002D32FE" w:rsidRPr="00B53D68" w:rsidRDefault="002D32FE" w:rsidP="00601588">
            <w:pPr>
              <w:spacing w:after="0" w:line="240" w:lineRule="auto"/>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Муниципальное казенное учреждение Отдел культуры Администрации Парабельского района (далее - Отдел культуры)</w:t>
            </w:r>
          </w:p>
        </w:tc>
      </w:tr>
      <w:tr w:rsidR="002D32FE" w:rsidRPr="00B53D68" w:rsidTr="00601588">
        <w:tc>
          <w:tcPr>
            <w:tcW w:w="2694" w:type="dxa"/>
            <w:tcBorders>
              <w:top w:val="single" w:sz="4" w:space="0" w:color="auto"/>
              <w:left w:val="single" w:sz="4" w:space="0" w:color="auto"/>
              <w:bottom w:val="single" w:sz="4" w:space="0" w:color="auto"/>
              <w:right w:val="single" w:sz="4" w:space="0" w:color="auto"/>
            </w:tcBorders>
            <w:hideMark/>
          </w:tcPr>
          <w:p w:rsidR="002D32FE" w:rsidRPr="00B53D68" w:rsidRDefault="002D32FE" w:rsidP="00601588">
            <w:pPr>
              <w:spacing w:after="0" w:line="240" w:lineRule="auto"/>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Соисполнители программы</w:t>
            </w:r>
          </w:p>
        </w:tc>
        <w:tc>
          <w:tcPr>
            <w:tcW w:w="11907" w:type="dxa"/>
            <w:gridSpan w:val="8"/>
            <w:tcBorders>
              <w:top w:val="single" w:sz="4" w:space="0" w:color="auto"/>
              <w:left w:val="single" w:sz="4" w:space="0" w:color="auto"/>
              <w:bottom w:val="single" w:sz="4" w:space="0" w:color="auto"/>
              <w:right w:val="single" w:sz="4" w:space="0" w:color="auto"/>
            </w:tcBorders>
          </w:tcPr>
          <w:p w:rsidR="002D32FE" w:rsidRPr="00B53D68" w:rsidRDefault="002D32FE" w:rsidP="00601588">
            <w:pPr>
              <w:spacing w:after="0" w:line="240" w:lineRule="auto"/>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 МКУ Отдел культуры Администрации Парабельского района;</w:t>
            </w:r>
          </w:p>
          <w:p w:rsidR="002D32FE" w:rsidRPr="00B53D68" w:rsidRDefault="002D32FE" w:rsidP="00601588">
            <w:pPr>
              <w:spacing w:after="0" w:line="240" w:lineRule="auto"/>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 учреждения культуры Парабельского района;</w:t>
            </w:r>
          </w:p>
          <w:p w:rsidR="002D32FE" w:rsidRPr="00B53D68" w:rsidRDefault="002D32FE" w:rsidP="00601588">
            <w:pPr>
              <w:spacing w:after="0" w:line="240" w:lineRule="auto"/>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 муниципальное казенное учреждение Администрация Парабельского района (далее - Администрация Парабельского района);</w:t>
            </w:r>
          </w:p>
        </w:tc>
      </w:tr>
      <w:tr w:rsidR="002D32FE" w:rsidRPr="00B53D68" w:rsidTr="00601588">
        <w:tc>
          <w:tcPr>
            <w:tcW w:w="2694" w:type="dxa"/>
            <w:tcBorders>
              <w:top w:val="single" w:sz="4" w:space="0" w:color="auto"/>
              <w:left w:val="single" w:sz="4" w:space="0" w:color="auto"/>
              <w:bottom w:val="single" w:sz="4" w:space="0" w:color="auto"/>
              <w:right w:val="single" w:sz="4" w:space="0" w:color="auto"/>
            </w:tcBorders>
            <w:hideMark/>
          </w:tcPr>
          <w:p w:rsidR="002D32FE" w:rsidRPr="00B53D68" w:rsidRDefault="002D32FE" w:rsidP="00601588">
            <w:pPr>
              <w:spacing w:after="0" w:line="240" w:lineRule="auto"/>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Цели программы</w:t>
            </w:r>
          </w:p>
        </w:tc>
        <w:tc>
          <w:tcPr>
            <w:tcW w:w="11907" w:type="dxa"/>
            <w:gridSpan w:val="8"/>
            <w:tcBorders>
              <w:top w:val="single" w:sz="4" w:space="0" w:color="auto"/>
              <w:left w:val="single" w:sz="4" w:space="0" w:color="auto"/>
              <w:bottom w:val="single" w:sz="4" w:space="0" w:color="auto"/>
              <w:right w:val="single" w:sz="4" w:space="0" w:color="auto"/>
            </w:tcBorders>
            <w:hideMark/>
          </w:tcPr>
          <w:p w:rsidR="002D32FE" w:rsidRPr="00B53D68" w:rsidRDefault="002D32FE" w:rsidP="00601588">
            <w:pPr>
              <w:spacing w:after="0" w:line="240" w:lineRule="auto"/>
              <w:rPr>
                <w:rFonts w:ascii="Times New Roman" w:eastAsia="Times New Roman" w:hAnsi="Times New Roman" w:cs="Times New Roman"/>
                <w:color w:val="000000"/>
                <w:sz w:val="24"/>
                <w:szCs w:val="24"/>
                <w:lang w:eastAsia="ru-RU"/>
              </w:rPr>
            </w:pPr>
            <w:r w:rsidRPr="00B53D68">
              <w:rPr>
                <w:rFonts w:ascii="Times New Roman" w:eastAsia="Times New Roman" w:hAnsi="Times New Roman" w:cs="Times New Roman"/>
                <w:color w:val="000000"/>
                <w:sz w:val="24"/>
                <w:szCs w:val="24"/>
                <w:lang w:eastAsia="ru-RU"/>
              </w:rPr>
              <w:t>1. Реализация культурной политики Российской Федерации и Томской области на территории Парабельского района. Комплексное и эффективное развитие муниципальной системы отрасли культуры, обеспечивающее повышение качества предоставления услуг учреждениями культуры, посредством создания современных, доступных, безопасных условий, развития инфраструктуры отрасли, формирование имиджа Парабельского района как культурной территории Томской области.</w:t>
            </w:r>
          </w:p>
          <w:p w:rsidR="002D32FE" w:rsidRPr="00B53D68" w:rsidRDefault="002D32FE" w:rsidP="00601588">
            <w:pPr>
              <w:spacing w:after="0" w:line="240" w:lineRule="auto"/>
              <w:rPr>
                <w:rFonts w:ascii="Times New Roman" w:eastAsia="Times New Roman" w:hAnsi="Times New Roman" w:cs="Times New Roman"/>
                <w:sz w:val="24"/>
                <w:szCs w:val="24"/>
                <w:lang w:eastAsia="ru-RU"/>
              </w:rPr>
            </w:pPr>
            <w:r w:rsidRPr="00B53D68">
              <w:rPr>
                <w:rFonts w:ascii="Times New Roman" w:eastAsia="Times New Roman" w:hAnsi="Times New Roman" w:cs="Times New Roman"/>
                <w:color w:val="000000"/>
                <w:sz w:val="24"/>
                <w:szCs w:val="24"/>
                <w:lang w:eastAsia="ru-RU"/>
              </w:rPr>
              <w:t>2. Создание в Парабельском районе условий для развития современного конкурентно-способного туристско-рекреационного комплекса</w:t>
            </w:r>
          </w:p>
        </w:tc>
      </w:tr>
      <w:tr w:rsidR="002D32FE" w:rsidRPr="00B53D68" w:rsidTr="00601588">
        <w:trPr>
          <w:trHeight w:val="211"/>
        </w:trPr>
        <w:tc>
          <w:tcPr>
            <w:tcW w:w="2694" w:type="dxa"/>
            <w:vMerge w:val="restart"/>
            <w:tcBorders>
              <w:top w:val="single" w:sz="4" w:space="0" w:color="auto"/>
              <w:left w:val="single" w:sz="4" w:space="0" w:color="auto"/>
              <w:bottom w:val="single" w:sz="4" w:space="0" w:color="auto"/>
              <w:right w:val="single" w:sz="4" w:space="0" w:color="auto"/>
            </w:tcBorders>
            <w:hideMark/>
          </w:tcPr>
          <w:p w:rsidR="002D32FE" w:rsidRPr="00B53D68" w:rsidRDefault="002D32FE" w:rsidP="00601588">
            <w:pPr>
              <w:spacing w:after="0" w:line="240" w:lineRule="auto"/>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Показатели целей муниципальной программы и их значения</w:t>
            </w:r>
          </w:p>
        </w:tc>
        <w:tc>
          <w:tcPr>
            <w:tcW w:w="7229" w:type="dxa"/>
            <w:gridSpan w:val="3"/>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highlight w:val="yellow"/>
                <w:lang w:eastAsia="ru-RU"/>
              </w:rPr>
            </w:pPr>
            <w:r w:rsidRPr="00B53D68">
              <w:rPr>
                <w:rFonts w:ascii="Times New Roman" w:eastAsia="Times New Roman" w:hAnsi="Times New Roman" w:cs="Times New Roman"/>
                <w:sz w:val="24"/>
                <w:szCs w:val="24"/>
                <w:lang w:eastAsia="ru-RU"/>
              </w:rPr>
              <w:t>Показатели целей</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2022 год</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2023 год</w:t>
            </w:r>
          </w:p>
        </w:tc>
        <w:tc>
          <w:tcPr>
            <w:tcW w:w="1560" w:type="dxa"/>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2024 год</w:t>
            </w:r>
          </w:p>
        </w:tc>
      </w:tr>
      <w:tr w:rsidR="002D32FE" w:rsidRPr="00B53D68" w:rsidTr="00601588">
        <w:tc>
          <w:tcPr>
            <w:tcW w:w="2694" w:type="dxa"/>
            <w:vMerge/>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rPr>
                <w:rFonts w:ascii="Times New Roman" w:eastAsia="Times New Roman" w:hAnsi="Times New Roman" w:cs="Times New Roman"/>
                <w:sz w:val="24"/>
                <w:szCs w:val="24"/>
                <w:lang w:eastAsia="ru-RU"/>
              </w:rPr>
            </w:pPr>
          </w:p>
        </w:tc>
        <w:tc>
          <w:tcPr>
            <w:tcW w:w="7229" w:type="dxa"/>
            <w:gridSpan w:val="3"/>
            <w:tcBorders>
              <w:top w:val="single" w:sz="4" w:space="0" w:color="auto"/>
              <w:left w:val="single" w:sz="4" w:space="0" w:color="auto"/>
              <w:bottom w:val="single" w:sz="4" w:space="0" w:color="auto"/>
              <w:right w:val="single" w:sz="4" w:space="0" w:color="auto"/>
            </w:tcBorders>
            <w:hideMark/>
          </w:tcPr>
          <w:p w:rsidR="002D32FE" w:rsidRPr="00B53D68" w:rsidRDefault="002D32FE" w:rsidP="00601588">
            <w:pPr>
              <w:spacing w:after="0" w:line="240" w:lineRule="auto"/>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Уровень удовлетворённости населения Парабельского района качеством предоставляемых услуг (на основе анкетирования населения и данных проводимых социологических опросов населения),%</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80</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80</w:t>
            </w:r>
          </w:p>
        </w:tc>
        <w:tc>
          <w:tcPr>
            <w:tcW w:w="1560" w:type="dxa"/>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80</w:t>
            </w:r>
          </w:p>
        </w:tc>
      </w:tr>
      <w:tr w:rsidR="002D32FE" w:rsidRPr="00B53D68" w:rsidTr="00601588">
        <w:tc>
          <w:tcPr>
            <w:tcW w:w="2694" w:type="dxa"/>
            <w:vMerge/>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rPr>
                <w:rFonts w:ascii="Times New Roman" w:eastAsia="Times New Roman" w:hAnsi="Times New Roman" w:cs="Times New Roman"/>
                <w:sz w:val="24"/>
                <w:szCs w:val="24"/>
                <w:lang w:eastAsia="ru-RU"/>
              </w:rPr>
            </w:pPr>
          </w:p>
        </w:tc>
        <w:tc>
          <w:tcPr>
            <w:tcW w:w="7229" w:type="dxa"/>
            <w:gridSpan w:val="3"/>
            <w:tcBorders>
              <w:top w:val="single" w:sz="4" w:space="0" w:color="auto"/>
              <w:left w:val="single" w:sz="4" w:space="0" w:color="auto"/>
              <w:bottom w:val="single" w:sz="4" w:space="0" w:color="auto"/>
              <w:right w:val="single" w:sz="4" w:space="0" w:color="auto"/>
            </w:tcBorders>
            <w:hideMark/>
          </w:tcPr>
          <w:p w:rsidR="002D32FE" w:rsidRPr="00B53D68" w:rsidRDefault="002D32FE" w:rsidP="00601588">
            <w:pPr>
              <w:spacing w:after="0" w:line="240" w:lineRule="auto"/>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Функционирование учреждений культуры в соответствии с действующим законодательством Российской Федерации в сфере культуры, %</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100</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100</w:t>
            </w:r>
          </w:p>
        </w:tc>
        <w:tc>
          <w:tcPr>
            <w:tcW w:w="1560" w:type="dxa"/>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100</w:t>
            </w:r>
          </w:p>
        </w:tc>
      </w:tr>
      <w:tr w:rsidR="002D32FE" w:rsidRPr="00B53D68" w:rsidTr="00601588">
        <w:trPr>
          <w:trHeight w:val="1579"/>
        </w:trPr>
        <w:tc>
          <w:tcPr>
            <w:tcW w:w="2694" w:type="dxa"/>
            <w:tcBorders>
              <w:top w:val="single" w:sz="4" w:space="0" w:color="auto"/>
              <w:left w:val="single" w:sz="4" w:space="0" w:color="auto"/>
              <w:bottom w:val="single" w:sz="4" w:space="0" w:color="auto"/>
              <w:right w:val="single" w:sz="4" w:space="0" w:color="auto"/>
            </w:tcBorders>
            <w:hideMark/>
          </w:tcPr>
          <w:p w:rsidR="002D32FE" w:rsidRPr="00B53D68" w:rsidRDefault="002D32FE" w:rsidP="00601588">
            <w:pPr>
              <w:spacing w:after="0" w:line="240" w:lineRule="auto"/>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lastRenderedPageBreak/>
              <w:t>Задачи муниципальной программы</w:t>
            </w:r>
          </w:p>
        </w:tc>
        <w:tc>
          <w:tcPr>
            <w:tcW w:w="11907" w:type="dxa"/>
            <w:gridSpan w:val="8"/>
            <w:tcBorders>
              <w:top w:val="single" w:sz="4" w:space="0" w:color="auto"/>
              <w:left w:val="single" w:sz="4" w:space="0" w:color="auto"/>
              <w:bottom w:val="single" w:sz="4" w:space="0" w:color="auto"/>
              <w:right w:val="single" w:sz="4" w:space="0" w:color="auto"/>
            </w:tcBorders>
            <w:hideMark/>
          </w:tcPr>
          <w:p w:rsidR="002D32FE" w:rsidRPr="00B53D68" w:rsidRDefault="002D32FE" w:rsidP="00601588">
            <w:pPr>
              <w:spacing w:after="0" w:line="240" w:lineRule="auto"/>
              <w:contextualSpacing/>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1. Создание условий по предоставлению населению культурно-досуговых услуг на территории Парабельского района;</w:t>
            </w:r>
          </w:p>
          <w:p w:rsidR="002D32FE" w:rsidRPr="00B53D68" w:rsidRDefault="002D32FE" w:rsidP="00601588">
            <w:pPr>
              <w:spacing w:after="0" w:line="240" w:lineRule="auto"/>
              <w:contextualSpacing/>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2. Создание условий для организации дополнительного образования детей в области культуры на территории Парабельского района;</w:t>
            </w:r>
          </w:p>
          <w:p w:rsidR="002D32FE" w:rsidRPr="00B53D68" w:rsidRDefault="002D32FE" w:rsidP="00601588">
            <w:pPr>
              <w:spacing w:after="0" w:line="240" w:lineRule="auto"/>
              <w:contextualSpacing/>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3. Развитие инфраструктуры учреждений культуры;</w:t>
            </w:r>
          </w:p>
          <w:p w:rsidR="002D32FE" w:rsidRPr="00B53D68" w:rsidRDefault="002D32FE" w:rsidP="00601588">
            <w:pPr>
              <w:spacing w:after="0" w:line="240" w:lineRule="auto"/>
              <w:contextualSpacing/>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4. Развитие туристской деятельности в Парабельском районе</w:t>
            </w:r>
          </w:p>
        </w:tc>
      </w:tr>
      <w:tr w:rsidR="002D32FE" w:rsidRPr="00B53D68" w:rsidTr="00601588">
        <w:trPr>
          <w:trHeight w:val="227"/>
        </w:trPr>
        <w:tc>
          <w:tcPr>
            <w:tcW w:w="2694" w:type="dxa"/>
            <w:vMerge w:val="restart"/>
            <w:tcBorders>
              <w:top w:val="single" w:sz="4" w:space="0" w:color="auto"/>
              <w:left w:val="single" w:sz="4" w:space="0" w:color="auto"/>
              <w:bottom w:val="single" w:sz="4" w:space="0" w:color="auto"/>
              <w:right w:val="single" w:sz="4" w:space="0" w:color="auto"/>
            </w:tcBorders>
            <w:hideMark/>
          </w:tcPr>
          <w:p w:rsidR="002D32FE" w:rsidRPr="00B53D68" w:rsidRDefault="002D32FE" w:rsidP="00601588">
            <w:pPr>
              <w:spacing w:after="0" w:line="240" w:lineRule="auto"/>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Показатели задач муниципальной программы и их значения</w:t>
            </w:r>
          </w:p>
        </w:tc>
        <w:tc>
          <w:tcPr>
            <w:tcW w:w="7229" w:type="dxa"/>
            <w:gridSpan w:val="3"/>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Показатели задач</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2022 год</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2023 год</w:t>
            </w:r>
          </w:p>
        </w:tc>
        <w:tc>
          <w:tcPr>
            <w:tcW w:w="1560" w:type="dxa"/>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2024 год</w:t>
            </w:r>
          </w:p>
        </w:tc>
      </w:tr>
      <w:tr w:rsidR="002D32FE" w:rsidRPr="00B53D68" w:rsidTr="00601588">
        <w:tc>
          <w:tcPr>
            <w:tcW w:w="2694" w:type="dxa"/>
            <w:vMerge/>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rPr>
                <w:rFonts w:ascii="Times New Roman" w:eastAsia="Times New Roman" w:hAnsi="Times New Roman" w:cs="Times New Roman"/>
                <w:sz w:val="24"/>
                <w:szCs w:val="24"/>
                <w:lang w:eastAsia="ru-RU"/>
              </w:rPr>
            </w:pPr>
          </w:p>
        </w:tc>
        <w:tc>
          <w:tcPr>
            <w:tcW w:w="11907" w:type="dxa"/>
            <w:gridSpan w:val="8"/>
            <w:tcBorders>
              <w:top w:val="single" w:sz="4" w:space="0" w:color="auto"/>
              <w:left w:val="single" w:sz="4" w:space="0" w:color="auto"/>
              <w:bottom w:val="single" w:sz="4" w:space="0" w:color="auto"/>
              <w:right w:val="single" w:sz="4" w:space="0" w:color="auto"/>
            </w:tcBorders>
            <w:hideMark/>
          </w:tcPr>
          <w:p w:rsidR="002D32FE" w:rsidRPr="00B53D68" w:rsidRDefault="002D32FE" w:rsidP="00601588">
            <w:pPr>
              <w:spacing w:after="0" w:line="240" w:lineRule="auto"/>
              <w:contextualSpacing/>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Задача 1. Создание условий по предоставлению населению культурно-досуговых услуг на территории Парабельского района</w:t>
            </w:r>
          </w:p>
        </w:tc>
      </w:tr>
      <w:tr w:rsidR="002D32FE" w:rsidRPr="00B53D68" w:rsidTr="00601588">
        <w:trPr>
          <w:trHeight w:val="317"/>
        </w:trPr>
        <w:tc>
          <w:tcPr>
            <w:tcW w:w="2694" w:type="dxa"/>
            <w:vMerge/>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rPr>
                <w:rFonts w:ascii="Times New Roman" w:eastAsia="Times New Roman" w:hAnsi="Times New Roman" w:cs="Times New Roman"/>
                <w:sz w:val="24"/>
                <w:szCs w:val="24"/>
                <w:lang w:eastAsia="ru-RU"/>
              </w:rPr>
            </w:pPr>
          </w:p>
        </w:tc>
        <w:tc>
          <w:tcPr>
            <w:tcW w:w="7229" w:type="dxa"/>
            <w:gridSpan w:val="3"/>
            <w:tcBorders>
              <w:top w:val="single" w:sz="4" w:space="0" w:color="auto"/>
              <w:left w:val="single" w:sz="4" w:space="0" w:color="auto"/>
              <w:bottom w:val="single" w:sz="4" w:space="0" w:color="auto"/>
              <w:right w:val="single" w:sz="4" w:space="0" w:color="auto"/>
            </w:tcBorders>
            <w:hideMark/>
          </w:tcPr>
          <w:p w:rsidR="002D32FE" w:rsidRPr="00B53D68" w:rsidRDefault="002D32FE" w:rsidP="00601588">
            <w:pPr>
              <w:autoSpaceDE w:val="0"/>
              <w:autoSpaceDN w:val="0"/>
              <w:adjustRightInd w:val="0"/>
              <w:spacing w:after="0" w:line="240" w:lineRule="auto"/>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1.1. Количество клубных формирований, ед.</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70</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70</w:t>
            </w:r>
          </w:p>
        </w:tc>
        <w:tc>
          <w:tcPr>
            <w:tcW w:w="1560" w:type="dxa"/>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70</w:t>
            </w:r>
          </w:p>
        </w:tc>
      </w:tr>
      <w:tr w:rsidR="002D32FE" w:rsidRPr="00B53D68" w:rsidTr="00601588">
        <w:tc>
          <w:tcPr>
            <w:tcW w:w="2694" w:type="dxa"/>
            <w:vMerge/>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rPr>
                <w:rFonts w:ascii="Times New Roman" w:eastAsia="Times New Roman" w:hAnsi="Times New Roman" w:cs="Times New Roman"/>
                <w:sz w:val="24"/>
                <w:szCs w:val="24"/>
                <w:lang w:eastAsia="ru-RU"/>
              </w:rPr>
            </w:pPr>
          </w:p>
        </w:tc>
        <w:tc>
          <w:tcPr>
            <w:tcW w:w="7229" w:type="dxa"/>
            <w:gridSpan w:val="3"/>
            <w:tcBorders>
              <w:top w:val="single" w:sz="4" w:space="0" w:color="auto"/>
              <w:left w:val="single" w:sz="4" w:space="0" w:color="auto"/>
              <w:bottom w:val="single" w:sz="4" w:space="0" w:color="auto"/>
              <w:right w:val="single" w:sz="4" w:space="0" w:color="auto"/>
            </w:tcBorders>
            <w:hideMark/>
          </w:tcPr>
          <w:p w:rsidR="002D32FE" w:rsidRPr="00B53D68" w:rsidRDefault="002D32FE" w:rsidP="00601588">
            <w:pPr>
              <w:autoSpaceDE w:val="0"/>
              <w:autoSpaceDN w:val="0"/>
              <w:adjustRightInd w:val="0"/>
              <w:spacing w:after="0" w:line="240" w:lineRule="auto"/>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1.2. Число участников в клубных формированиях, чел.</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980</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990</w:t>
            </w:r>
          </w:p>
        </w:tc>
        <w:tc>
          <w:tcPr>
            <w:tcW w:w="1560" w:type="dxa"/>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1000</w:t>
            </w:r>
          </w:p>
        </w:tc>
      </w:tr>
      <w:tr w:rsidR="002D32FE" w:rsidRPr="00B53D68" w:rsidTr="00601588">
        <w:tc>
          <w:tcPr>
            <w:tcW w:w="2694" w:type="dxa"/>
            <w:vMerge/>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rPr>
                <w:rFonts w:ascii="Times New Roman" w:eastAsia="Times New Roman" w:hAnsi="Times New Roman" w:cs="Times New Roman"/>
                <w:sz w:val="24"/>
                <w:szCs w:val="24"/>
                <w:lang w:eastAsia="ru-RU"/>
              </w:rPr>
            </w:pPr>
          </w:p>
        </w:tc>
        <w:tc>
          <w:tcPr>
            <w:tcW w:w="7229" w:type="dxa"/>
            <w:gridSpan w:val="3"/>
            <w:tcBorders>
              <w:top w:val="single" w:sz="4" w:space="0" w:color="auto"/>
              <w:left w:val="single" w:sz="4" w:space="0" w:color="auto"/>
              <w:bottom w:val="single" w:sz="4" w:space="0" w:color="auto"/>
              <w:right w:val="single" w:sz="4" w:space="0" w:color="auto"/>
            </w:tcBorders>
            <w:hideMark/>
          </w:tcPr>
          <w:p w:rsidR="002D32FE" w:rsidRPr="00B53D68" w:rsidRDefault="002D32FE" w:rsidP="00601588">
            <w:pPr>
              <w:autoSpaceDE w:val="0"/>
              <w:autoSpaceDN w:val="0"/>
              <w:adjustRightInd w:val="0"/>
              <w:spacing w:after="0" w:line="240" w:lineRule="auto"/>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1.3. Увеличение численности участников культурно - досуговых мероприятий, %</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5,2</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5,5</w:t>
            </w:r>
          </w:p>
        </w:tc>
        <w:tc>
          <w:tcPr>
            <w:tcW w:w="1560" w:type="dxa"/>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5,5</w:t>
            </w:r>
          </w:p>
        </w:tc>
      </w:tr>
      <w:tr w:rsidR="002D32FE" w:rsidRPr="00B53D68" w:rsidTr="00601588">
        <w:tc>
          <w:tcPr>
            <w:tcW w:w="2694" w:type="dxa"/>
            <w:vMerge/>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rPr>
                <w:rFonts w:ascii="Times New Roman" w:eastAsia="Times New Roman" w:hAnsi="Times New Roman" w:cs="Times New Roman"/>
                <w:sz w:val="24"/>
                <w:szCs w:val="24"/>
                <w:lang w:eastAsia="ru-RU"/>
              </w:rPr>
            </w:pPr>
          </w:p>
        </w:tc>
        <w:tc>
          <w:tcPr>
            <w:tcW w:w="7229" w:type="dxa"/>
            <w:gridSpan w:val="3"/>
            <w:tcBorders>
              <w:top w:val="single" w:sz="4" w:space="0" w:color="auto"/>
              <w:left w:val="single" w:sz="4" w:space="0" w:color="auto"/>
              <w:bottom w:val="single" w:sz="4" w:space="0" w:color="auto"/>
              <w:right w:val="single" w:sz="4" w:space="0" w:color="auto"/>
            </w:tcBorders>
            <w:hideMark/>
          </w:tcPr>
          <w:p w:rsidR="002D32FE" w:rsidRPr="00B53D68" w:rsidRDefault="002D32FE" w:rsidP="00601588">
            <w:pPr>
              <w:spacing w:after="0" w:line="240" w:lineRule="auto"/>
              <w:rPr>
                <w:rFonts w:ascii="Times New Roman" w:eastAsia="Times New Roman" w:hAnsi="Times New Roman" w:cs="Times New Roman"/>
                <w:sz w:val="24"/>
                <w:szCs w:val="24"/>
                <w:highlight w:val="yellow"/>
                <w:lang w:eastAsia="ru-RU"/>
              </w:rPr>
            </w:pPr>
            <w:r w:rsidRPr="00B53D68">
              <w:rPr>
                <w:rFonts w:ascii="Times New Roman" w:eastAsia="Times New Roman" w:hAnsi="Times New Roman" w:cs="Times New Roman"/>
                <w:sz w:val="24"/>
                <w:szCs w:val="24"/>
                <w:lang w:eastAsia="ru-RU"/>
              </w:rPr>
              <w:t>1.4. Число предметов основного фонда музейных учреждений, которые экспонировались, ед.</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3750</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3760</w:t>
            </w:r>
          </w:p>
        </w:tc>
        <w:tc>
          <w:tcPr>
            <w:tcW w:w="1560" w:type="dxa"/>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3780</w:t>
            </w:r>
          </w:p>
        </w:tc>
      </w:tr>
      <w:tr w:rsidR="002D32FE" w:rsidRPr="00B53D68" w:rsidTr="00601588">
        <w:tc>
          <w:tcPr>
            <w:tcW w:w="2694" w:type="dxa"/>
            <w:vMerge/>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rPr>
                <w:rFonts w:ascii="Times New Roman" w:eastAsia="Times New Roman" w:hAnsi="Times New Roman" w:cs="Times New Roman"/>
                <w:sz w:val="24"/>
                <w:szCs w:val="24"/>
                <w:lang w:eastAsia="ru-RU"/>
              </w:rPr>
            </w:pPr>
          </w:p>
        </w:tc>
        <w:tc>
          <w:tcPr>
            <w:tcW w:w="7229" w:type="dxa"/>
            <w:gridSpan w:val="3"/>
            <w:tcBorders>
              <w:top w:val="single" w:sz="4" w:space="0" w:color="auto"/>
              <w:left w:val="single" w:sz="4" w:space="0" w:color="auto"/>
              <w:bottom w:val="single" w:sz="4" w:space="0" w:color="auto"/>
              <w:right w:val="single" w:sz="4" w:space="0" w:color="auto"/>
            </w:tcBorders>
            <w:hideMark/>
          </w:tcPr>
          <w:p w:rsidR="002D32FE" w:rsidRPr="00B53D68" w:rsidRDefault="002D32FE" w:rsidP="00601588">
            <w:pPr>
              <w:spacing w:after="0" w:line="240" w:lineRule="auto"/>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1.5. Увеличение посещаемости  музейных учреждений, ед.</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5800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5 850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5 900</w:t>
            </w:r>
          </w:p>
        </w:tc>
      </w:tr>
      <w:tr w:rsidR="002D32FE" w:rsidRPr="00B53D68" w:rsidTr="00601588">
        <w:tc>
          <w:tcPr>
            <w:tcW w:w="2694" w:type="dxa"/>
            <w:vMerge/>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rPr>
                <w:rFonts w:ascii="Times New Roman" w:eastAsia="Times New Roman" w:hAnsi="Times New Roman" w:cs="Times New Roman"/>
                <w:sz w:val="24"/>
                <w:szCs w:val="24"/>
                <w:lang w:eastAsia="ru-RU"/>
              </w:rPr>
            </w:pPr>
          </w:p>
        </w:tc>
        <w:tc>
          <w:tcPr>
            <w:tcW w:w="7229" w:type="dxa"/>
            <w:gridSpan w:val="3"/>
            <w:tcBorders>
              <w:top w:val="single" w:sz="4" w:space="0" w:color="auto"/>
              <w:left w:val="single" w:sz="4" w:space="0" w:color="auto"/>
              <w:bottom w:val="single" w:sz="4" w:space="0" w:color="auto"/>
              <w:right w:val="single" w:sz="4" w:space="0" w:color="auto"/>
            </w:tcBorders>
            <w:hideMark/>
          </w:tcPr>
          <w:p w:rsidR="002D32FE" w:rsidRPr="00B53D68" w:rsidRDefault="002D32FE" w:rsidP="00601588">
            <w:pPr>
              <w:autoSpaceDE w:val="0"/>
              <w:autoSpaceDN w:val="0"/>
              <w:adjustRightInd w:val="0"/>
              <w:spacing w:after="0" w:line="240" w:lineRule="auto"/>
              <w:rPr>
                <w:rFonts w:ascii="Times New Roman" w:eastAsia="Times New Roman" w:hAnsi="Times New Roman" w:cs="Times New Roman"/>
                <w:sz w:val="24"/>
                <w:szCs w:val="24"/>
                <w:highlight w:val="yellow"/>
                <w:lang w:eastAsia="ru-RU"/>
              </w:rPr>
            </w:pPr>
            <w:r w:rsidRPr="00B53D68">
              <w:rPr>
                <w:rFonts w:ascii="Times New Roman" w:eastAsia="Times New Roman" w:hAnsi="Times New Roman" w:cs="Times New Roman"/>
                <w:sz w:val="24"/>
                <w:szCs w:val="24"/>
                <w:lang w:eastAsia="ru-RU"/>
              </w:rPr>
              <w:t>1.6. Посещаемость библиотек на одного пользователя, ед.</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8,9</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9.0</w:t>
            </w:r>
          </w:p>
        </w:tc>
        <w:tc>
          <w:tcPr>
            <w:tcW w:w="1560" w:type="dxa"/>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9.2</w:t>
            </w:r>
          </w:p>
        </w:tc>
      </w:tr>
      <w:tr w:rsidR="002D32FE" w:rsidRPr="00B53D68" w:rsidTr="00601588">
        <w:tc>
          <w:tcPr>
            <w:tcW w:w="2694" w:type="dxa"/>
            <w:vMerge/>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rPr>
                <w:rFonts w:ascii="Times New Roman" w:eastAsia="Times New Roman" w:hAnsi="Times New Roman" w:cs="Times New Roman"/>
                <w:sz w:val="24"/>
                <w:szCs w:val="24"/>
                <w:lang w:eastAsia="ru-RU"/>
              </w:rPr>
            </w:pPr>
          </w:p>
        </w:tc>
        <w:tc>
          <w:tcPr>
            <w:tcW w:w="7229" w:type="dxa"/>
            <w:gridSpan w:val="3"/>
            <w:tcBorders>
              <w:top w:val="single" w:sz="4" w:space="0" w:color="auto"/>
              <w:left w:val="single" w:sz="4" w:space="0" w:color="auto"/>
              <w:bottom w:val="single" w:sz="4" w:space="0" w:color="auto"/>
              <w:right w:val="single" w:sz="4" w:space="0" w:color="auto"/>
            </w:tcBorders>
            <w:hideMark/>
          </w:tcPr>
          <w:p w:rsidR="002D32FE" w:rsidRPr="00B53D68" w:rsidRDefault="002D32FE" w:rsidP="00601588">
            <w:pPr>
              <w:spacing w:after="0" w:line="240" w:lineRule="auto"/>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1.7. Количество посещений библиотек, ед.</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50 600</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50 650</w:t>
            </w:r>
          </w:p>
        </w:tc>
        <w:tc>
          <w:tcPr>
            <w:tcW w:w="1560" w:type="dxa"/>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50 700</w:t>
            </w:r>
          </w:p>
        </w:tc>
      </w:tr>
      <w:tr w:rsidR="002D32FE" w:rsidRPr="00B53D68" w:rsidTr="00601588">
        <w:tc>
          <w:tcPr>
            <w:tcW w:w="2694" w:type="dxa"/>
            <w:vMerge/>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rPr>
                <w:rFonts w:ascii="Times New Roman" w:eastAsia="Times New Roman" w:hAnsi="Times New Roman" w:cs="Times New Roman"/>
                <w:sz w:val="24"/>
                <w:szCs w:val="24"/>
                <w:lang w:eastAsia="ru-RU"/>
              </w:rPr>
            </w:pPr>
          </w:p>
        </w:tc>
        <w:tc>
          <w:tcPr>
            <w:tcW w:w="7229" w:type="dxa"/>
            <w:gridSpan w:val="3"/>
            <w:tcBorders>
              <w:top w:val="single" w:sz="4" w:space="0" w:color="auto"/>
              <w:left w:val="single" w:sz="4" w:space="0" w:color="auto"/>
              <w:bottom w:val="single" w:sz="4" w:space="0" w:color="auto"/>
              <w:right w:val="single" w:sz="4" w:space="0" w:color="auto"/>
            </w:tcBorders>
            <w:hideMark/>
          </w:tcPr>
          <w:p w:rsidR="002D32FE" w:rsidRPr="00B53D68" w:rsidRDefault="002D32FE" w:rsidP="00601588">
            <w:pPr>
              <w:spacing w:after="0" w:line="240" w:lineRule="auto"/>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1.8. Увеличение совокупного объема электронного каталога библиотек, %</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2,5</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2,6</w:t>
            </w:r>
          </w:p>
        </w:tc>
        <w:tc>
          <w:tcPr>
            <w:tcW w:w="1560" w:type="dxa"/>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2,7</w:t>
            </w:r>
          </w:p>
        </w:tc>
      </w:tr>
      <w:tr w:rsidR="002D32FE" w:rsidRPr="00B53D68" w:rsidTr="00601588">
        <w:tc>
          <w:tcPr>
            <w:tcW w:w="2694" w:type="dxa"/>
            <w:vMerge/>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rPr>
                <w:rFonts w:ascii="Times New Roman" w:eastAsia="Times New Roman" w:hAnsi="Times New Roman" w:cs="Times New Roman"/>
                <w:sz w:val="24"/>
                <w:szCs w:val="24"/>
                <w:lang w:eastAsia="ru-RU"/>
              </w:rPr>
            </w:pPr>
          </w:p>
        </w:tc>
        <w:tc>
          <w:tcPr>
            <w:tcW w:w="11907" w:type="dxa"/>
            <w:gridSpan w:val="8"/>
            <w:tcBorders>
              <w:top w:val="single" w:sz="4" w:space="0" w:color="auto"/>
              <w:left w:val="single" w:sz="4" w:space="0" w:color="auto"/>
              <w:bottom w:val="single" w:sz="4" w:space="0" w:color="auto"/>
              <w:right w:val="single" w:sz="4" w:space="0" w:color="auto"/>
            </w:tcBorders>
            <w:hideMark/>
          </w:tcPr>
          <w:p w:rsidR="002D32FE" w:rsidRPr="00B53D68" w:rsidRDefault="002D32FE" w:rsidP="00601588">
            <w:pPr>
              <w:spacing w:after="0" w:line="240" w:lineRule="auto"/>
              <w:contextualSpacing/>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Задача 2. Создание условий для организации дополнительного образования детей в области культуры на территории Парабельского района</w:t>
            </w:r>
          </w:p>
        </w:tc>
      </w:tr>
      <w:tr w:rsidR="002D32FE" w:rsidRPr="00B53D68" w:rsidTr="00601588">
        <w:tc>
          <w:tcPr>
            <w:tcW w:w="2694" w:type="dxa"/>
            <w:vMerge/>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rPr>
                <w:rFonts w:ascii="Times New Roman" w:eastAsia="Times New Roman" w:hAnsi="Times New Roman" w:cs="Times New Roman"/>
                <w:sz w:val="24"/>
                <w:szCs w:val="24"/>
                <w:lang w:eastAsia="ru-RU"/>
              </w:rPr>
            </w:pPr>
          </w:p>
        </w:tc>
        <w:tc>
          <w:tcPr>
            <w:tcW w:w="7229" w:type="dxa"/>
            <w:gridSpan w:val="3"/>
            <w:tcBorders>
              <w:top w:val="single" w:sz="4" w:space="0" w:color="auto"/>
              <w:left w:val="single" w:sz="4" w:space="0" w:color="auto"/>
              <w:bottom w:val="single" w:sz="4" w:space="0" w:color="auto"/>
              <w:right w:val="single" w:sz="4" w:space="0" w:color="auto"/>
            </w:tcBorders>
            <w:hideMark/>
          </w:tcPr>
          <w:p w:rsidR="002D32FE" w:rsidRPr="00B53D68" w:rsidRDefault="002D32FE" w:rsidP="00601588">
            <w:pPr>
              <w:spacing w:after="0" w:line="240" w:lineRule="auto"/>
              <w:contextualSpacing/>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 xml:space="preserve">2.1. Доля детей, охваченных образовательными программами от численности детей и молодежи в возрасте от 5 до 18 </w:t>
            </w:r>
            <w:proofErr w:type="spellStart"/>
            <w:r w:rsidRPr="00B53D68">
              <w:rPr>
                <w:rFonts w:ascii="Times New Roman" w:eastAsia="Times New Roman" w:hAnsi="Times New Roman" w:cs="Times New Roman"/>
                <w:sz w:val="24"/>
                <w:szCs w:val="24"/>
                <w:lang w:eastAsia="ru-RU"/>
              </w:rPr>
              <w:t>лет,%</w:t>
            </w:r>
            <w:proofErr w:type="spellEnd"/>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5,7</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5,7</w:t>
            </w:r>
          </w:p>
        </w:tc>
        <w:tc>
          <w:tcPr>
            <w:tcW w:w="1560" w:type="dxa"/>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5,7</w:t>
            </w:r>
          </w:p>
        </w:tc>
      </w:tr>
      <w:tr w:rsidR="002D32FE" w:rsidRPr="00B53D68" w:rsidTr="00601588">
        <w:tc>
          <w:tcPr>
            <w:tcW w:w="2694" w:type="dxa"/>
            <w:vMerge/>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rPr>
                <w:rFonts w:ascii="Times New Roman" w:eastAsia="Times New Roman" w:hAnsi="Times New Roman" w:cs="Times New Roman"/>
                <w:sz w:val="24"/>
                <w:szCs w:val="24"/>
                <w:lang w:eastAsia="ru-RU"/>
              </w:rPr>
            </w:pPr>
          </w:p>
        </w:tc>
        <w:tc>
          <w:tcPr>
            <w:tcW w:w="11907" w:type="dxa"/>
            <w:gridSpan w:val="8"/>
            <w:tcBorders>
              <w:top w:val="single" w:sz="4" w:space="0" w:color="auto"/>
              <w:left w:val="single" w:sz="4" w:space="0" w:color="auto"/>
              <w:bottom w:val="single" w:sz="4" w:space="0" w:color="auto"/>
              <w:right w:val="single" w:sz="4" w:space="0" w:color="auto"/>
            </w:tcBorders>
            <w:hideMark/>
          </w:tcPr>
          <w:p w:rsidR="002D32FE" w:rsidRPr="00B53D68" w:rsidRDefault="002D32FE" w:rsidP="00601588">
            <w:pPr>
              <w:spacing w:after="0" w:line="240" w:lineRule="auto"/>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Задача 3. Развитие инфраструктуры учреждений культуры</w:t>
            </w:r>
          </w:p>
        </w:tc>
      </w:tr>
      <w:tr w:rsidR="002D32FE" w:rsidRPr="00B53D68" w:rsidTr="00601588">
        <w:tc>
          <w:tcPr>
            <w:tcW w:w="2694" w:type="dxa"/>
            <w:vMerge/>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rPr>
                <w:rFonts w:ascii="Times New Roman" w:eastAsia="Times New Roman" w:hAnsi="Times New Roman" w:cs="Times New Roman"/>
                <w:sz w:val="24"/>
                <w:szCs w:val="24"/>
                <w:lang w:eastAsia="ru-RU"/>
              </w:rPr>
            </w:pPr>
          </w:p>
        </w:tc>
        <w:tc>
          <w:tcPr>
            <w:tcW w:w="7229" w:type="dxa"/>
            <w:gridSpan w:val="3"/>
            <w:tcBorders>
              <w:top w:val="single" w:sz="4" w:space="0" w:color="auto"/>
              <w:left w:val="single" w:sz="4" w:space="0" w:color="auto"/>
              <w:bottom w:val="single" w:sz="4" w:space="0" w:color="auto"/>
              <w:right w:val="single" w:sz="4" w:space="0" w:color="auto"/>
            </w:tcBorders>
            <w:hideMark/>
          </w:tcPr>
          <w:p w:rsidR="002D32FE" w:rsidRPr="00B53D68" w:rsidRDefault="002D32FE" w:rsidP="00601588">
            <w:pPr>
              <w:spacing w:after="0" w:line="240" w:lineRule="auto"/>
              <w:contextualSpacing/>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3.1. Количество культурно-досуговых учреждений, ед.</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12</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12</w:t>
            </w:r>
          </w:p>
        </w:tc>
        <w:tc>
          <w:tcPr>
            <w:tcW w:w="1560" w:type="dxa"/>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12</w:t>
            </w:r>
          </w:p>
        </w:tc>
      </w:tr>
      <w:tr w:rsidR="002D32FE" w:rsidRPr="00B53D68" w:rsidTr="00601588">
        <w:tc>
          <w:tcPr>
            <w:tcW w:w="2694" w:type="dxa"/>
            <w:vMerge/>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rPr>
                <w:rFonts w:ascii="Times New Roman" w:eastAsia="Times New Roman" w:hAnsi="Times New Roman" w:cs="Times New Roman"/>
                <w:sz w:val="24"/>
                <w:szCs w:val="24"/>
                <w:lang w:eastAsia="ru-RU"/>
              </w:rPr>
            </w:pPr>
          </w:p>
        </w:tc>
        <w:tc>
          <w:tcPr>
            <w:tcW w:w="7229" w:type="dxa"/>
            <w:gridSpan w:val="3"/>
            <w:tcBorders>
              <w:top w:val="single" w:sz="4" w:space="0" w:color="auto"/>
              <w:left w:val="single" w:sz="4" w:space="0" w:color="auto"/>
              <w:bottom w:val="single" w:sz="4" w:space="0" w:color="auto"/>
              <w:right w:val="single" w:sz="4" w:space="0" w:color="auto"/>
            </w:tcBorders>
            <w:hideMark/>
          </w:tcPr>
          <w:p w:rsidR="002D32FE" w:rsidRPr="00B53D68" w:rsidRDefault="002D32FE" w:rsidP="00601588">
            <w:pPr>
              <w:spacing w:after="0" w:line="240" w:lineRule="auto"/>
              <w:contextualSpacing/>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3.2. Количество библиотек, ед.</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17</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17</w:t>
            </w:r>
          </w:p>
        </w:tc>
        <w:tc>
          <w:tcPr>
            <w:tcW w:w="1560" w:type="dxa"/>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17</w:t>
            </w:r>
          </w:p>
        </w:tc>
      </w:tr>
      <w:tr w:rsidR="002D32FE" w:rsidRPr="00B53D68" w:rsidTr="00601588">
        <w:tc>
          <w:tcPr>
            <w:tcW w:w="2694" w:type="dxa"/>
            <w:vMerge/>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rPr>
                <w:rFonts w:ascii="Times New Roman" w:eastAsia="Times New Roman" w:hAnsi="Times New Roman" w:cs="Times New Roman"/>
                <w:sz w:val="24"/>
                <w:szCs w:val="24"/>
                <w:lang w:eastAsia="ru-RU"/>
              </w:rPr>
            </w:pPr>
          </w:p>
        </w:tc>
        <w:tc>
          <w:tcPr>
            <w:tcW w:w="7229" w:type="dxa"/>
            <w:gridSpan w:val="3"/>
            <w:tcBorders>
              <w:top w:val="single" w:sz="4" w:space="0" w:color="auto"/>
              <w:left w:val="single" w:sz="4" w:space="0" w:color="auto"/>
              <w:bottom w:val="single" w:sz="4" w:space="0" w:color="auto"/>
              <w:right w:val="single" w:sz="4" w:space="0" w:color="auto"/>
            </w:tcBorders>
            <w:hideMark/>
          </w:tcPr>
          <w:p w:rsidR="002D32FE" w:rsidRPr="00B53D68" w:rsidRDefault="002D32FE" w:rsidP="00601588">
            <w:pPr>
              <w:spacing w:after="0" w:line="240" w:lineRule="auto"/>
              <w:contextualSpacing/>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3.3. Количество музеев, ед.</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1</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1</w:t>
            </w:r>
          </w:p>
        </w:tc>
        <w:tc>
          <w:tcPr>
            <w:tcW w:w="1560" w:type="dxa"/>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1</w:t>
            </w:r>
          </w:p>
        </w:tc>
      </w:tr>
      <w:tr w:rsidR="002D32FE" w:rsidRPr="00B53D68" w:rsidTr="00601588">
        <w:tc>
          <w:tcPr>
            <w:tcW w:w="2694" w:type="dxa"/>
            <w:vMerge/>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rPr>
                <w:rFonts w:ascii="Times New Roman" w:eastAsia="Times New Roman" w:hAnsi="Times New Roman" w:cs="Times New Roman"/>
                <w:sz w:val="24"/>
                <w:szCs w:val="24"/>
                <w:lang w:eastAsia="ru-RU"/>
              </w:rPr>
            </w:pPr>
          </w:p>
        </w:tc>
        <w:tc>
          <w:tcPr>
            <w:tcW w:w="7229" w:type="dxa"/>
            <w:gridSpan w:val="3"/>
            <w:tcBorders>
              <w:top w:val="single" w:sz="4" w:space="0" w:color="auto"/>
              <w:left w:val="single" w:sz="4" w:space="0" w:color="auto"/>
              <w:bottom w:val="single" w:sz="4" w:space="0" w:color="auto"/>
              <w:right w:val="single" w:sz="4" w:space="0" w:color="auto"/>
            </w:tcBorders>
            <w:hideMark/>
          </w:tcPr>
          <w:p w:rsidR="002D32FE" w:rsidRPr="00B53D68" w:rsidRDefault="002D32FE" w:rsidP="00601588">
            <w:pPr>
              <w:spacing w:after="0" w:line="240" w:lineRule="auto"/>
              <w:contextualSpacing/>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3.4. Укрепление материально-технической базы учреждений культуры, тыс. руб.</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100,0</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120,0</w:t>
            </w:r>
          </w:p>
        </w:tc>
        <w:tc>
          <w:tcPr>
            <w:tcW w:w="1560" w:type="dxa"/>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1 40,0</w:t>
            </w:r>
          </w:p>
        </w:tc>
      </w:tr>
      <w:tr w:rsidR="002D32FE" w:rsidRPr="00B53D68" w:rsidTr="00601588">
        <w:tc>
          <w:tcPr>
            <w:tcW w:w="2694" w:type="dxa"/>
            <w:vMerge/>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rPr>
                <w:rFonts w:ascii="Times New Roman" w:eastAsia="Times New Roman" w:hAnsi="Times New Roman" w:cs="Times New Roman"/>
                <w:sz w:val="24"/>
                <w:szCs w:val="24"/>
                <w:lang w:eastAsia="ru-RU"/>
              </w:rPr>
            </w:pPr>
          </w:p>
        </w:tc>
        <w:tc>
          <w:tcPr>
            <w:tcW w:w="11907" w:type="dxa"/>
            <w:gridSpan w:val="8"/>
            <w:tcBorders>
              <w:top w:val="single" w:sz="4" w:space="0" w:color="auto"/>
              <w:left w:val="single" w:sz="4" w:space="0" w:color="auto"/>
              <w:bottom w:val="single" w:sz="4" w:space="0" w:color="auto"/>
              <w:right w:val="single" w:sz="4" w:space="0" w:color="auto"/>
            </w:tcBorders>
            <w:hideMark/>
          </w:tcPr>
          <w:p w:rsidR="002D32FE" w:rsidRPr="00B53D68" w:rsidRDefault="002D32FE" w:rsidP="00601588">
            <w:pPr>
              <w:spacing w:after="0" w:line="240" w:lineRule="auto"/>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Задача 4. Развитие туристской деятельности на территории Парабельского района</w:t>
            </w:r>
          </w:p>
        </w:tc>
      </w:tr>
      <w:tr w:rsidR="002D32FE" w:rsidRPr="00B53D68" w:rsidTr="00601588">
        <w:tc>
          <w:tcPr>
            <w:tcW w:w="2694" w:type="dxa"/>
            <w:vMerge/>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rPr>
                <w:rFonts w:ascii="Times New Roman" w:eastAsia="Times New Roman" w:hAnsi="Times New Roman" w:cs="Times New Roman"/>
                <w:sz w:val="24"/>
                <w:szCs w:val="24"/>
                <w:lang w:eastAsia="ru-RU"/>
              </w:rPr>
            </w:pPr>
          </w:p>
        </w:tc>
        <w:tc>
          <w:tcPr>
            <w:tcW w:w="7229" w:type="dxa"/>
            <w:gridSpan w:val="3"/>
            <w:tcBorders>
              <w:top w:val="single" w:sz="4" w:space="0" w:color="auto"/>
              <w:left w:val="single" w:sz="4" w:space="0" w:color="auto"/>
              <w:bottom w:val="single" w:sz="4" w:space="0" w:color="auto"/>
              <w:right w:val="single" w:sz="4" w:space="0" w:color="auto"/>
            </w:tcBorders>
            <w:hideMark/>
          </w:tcPr>
          <w:p w:rsidR="002D32FE" w:rsidRPr="00B53D68" w:rsidRDefault="002D32FE" w:rsidP="00601588">
            <w:pPr>
              <w:spacing w:after="0" w:line="240" w:lineRule="auto"/>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4.1. Посещаемость музейных учреждений Парабельского района, чел.</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6 700</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 xml:space="preserve">   6 750</w:t>
            </w:r>
          </w:p>
        </w:tc>
        <w:tc>
          <w:tcPr>
            <w:tcW w:w="1560" w:type="dxa"/>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7 800</w:t>
            </w:r>
          </w:p>
        </w:tc>
      </w:tr>
      <w:tr w:rsidR="002D32FE" w:rsidRPr="00B53D68" w:rsidTr="00601588">
        <w:tc>
          <w:tcPr>
            <w:tcW w:w="2694" w:type="dxa"/>
            <w:vMerge/>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rPr>
                <w:rFonts w:ascii="Times New Roman" w:eastAsia="Times New Roman" w:hAnsi="Times New Roman" w:cs="Times New Roman"/>
                <w:sz w:val="24"/>
                <w:szCs w:val="24"/>
                <w:lang w:eastAsia="ru-RU"/>
              </w:rPr>
            </w:pPr>
          </w:p>
        </w:tc>
        <w:tc>
          <w:tcPr>
            <w:tcW w:w="7229" w:type="dxa"/>
            <w:gridSpan w:val="3"/>
            <w:tcBorders>
              <w:top w:val="single" w:sz="4" w:space="0" w:color="auto"/>
              <w:left w:val="single" w:sz="4" w:space="0" w:color="auto"/>
              <w:bottom w:val="single" w:sz="4" w:space="0" w:color="auto"/>
              <w:right w:val="single" w:sz="4" w:space="0" w:color="auto"/>
            </w:tcBorders>
            <w:hideMark/>
          </w:tcPr>
          <w:p w:rsidR="002D32FE" w:rsidRPr="00B53D68" w:rsidRDefault="002D32FE" w:rsidP="00601588">
            <w:pPr>
              <w:spacing w:after="0" w:line="240" w:lineRule="auto"/>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 xml:space="preserve">4.2. Увеличение </w:t>
            </w:r>
            <w:proofErr w:type="spellStart"/>
            <w:r w:rsidRPr="00B53D68">
              <w:rPr>
                <w:rFonts w:ascii="Times New Roman" w:eastAsia="Times New Roman" w:hAnsi="Times New Roman" w:cs="Times New Roman"/>
                <w:sz w:val="24"/>
                <w:szCs w:val="24"/>
                <w:lang w:eastAsia="ru-RU"/>
              </w:rPr>
              <w:t>турпотока</w:t>
            </w:r>
            <w:proofErr w:type="spellEnd"/>
            <w:r w:rsidRPr="00B53D68">
              <w:rPr>
                <w:rFonts w:ascii="Times New Roman" w:eastAsia="Times New Roman" w:hAnsi="Times New Roman" w:cs="Times New Roman"/>
                <w:sz w:val="24"/>
                <w:szCs w:val="24"/>
                <w:lang w:eastAsia="ru-RU"/>
              </w:rPr>
              <w:t xml:space="preserve"> в Парабельском районе, чел.</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6300</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6 600</w:t>
            </w:r>
          </w:p>
        </w:tc>
        <w:tc>
          <w:tcPr>
            <w:tcW w:w="1560" w:type="dxa"/>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6 8</w:t>
            </w:r>
            <w:bookmarkStart w:id="0" w:name="_GoBack"/>
            <w:bookmarkEnd w:id="0"/>
            <w:r w:rsidRPr="00B53D68">
              <w:rPr>
                <w:rFonts w:ascii="Times New Roman" w:eastAsia="Times New Roman" w:hAnsi="Times New Roman" w:cs="Times New Roman"/>
                <w:sz w:val="24"/>
                <w:szCs w:val="24"/>
                <w:lang w:eastAsia="ru-RU"/>
              </w:rPr>
              <w:t>00</w:t>
            </w:r>
          </w:p>
        </w:tc>
      </w:tr>
      <w:tr w:rsidR="002D32FE" w:rsidRPr="00B53D68" w:rsidTr="00601588">
        <w:tc>
          <w:tcPr>
            <w:tcW w:w="2694" w:type="dxa"/>
            <w:tcBorders>
              <w:top w:val="single" w:sz="4" w:space="0" w:color="auto"/>
              <w:left w:val="single" w:sz="4" w:space="0" w:color="auto"/>
              <w:bottom w:val="single" w:sz="4" w:space="0" w:color="auto"/>
              <w:right w:val="single" w:sz="4" w:space="0" w:color="auto"/>
            </w:tcBorders>
            <w:hideMark/>
          </w:tcPr>
          <w:p w:rsidR="002D32FE" w:rsidRPr="00B53D68" w:rsidRDefault="002D32FE" w:rsidP="00601588">
            <w:pPr>
              <w:spacing w:after="0" w:line="240" w:lineRule="auto"/>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 xml:space="preserve">Подпрограммы </w:t>
            </w:r>
            <w:r w:rsidRPr="00B53D68">
              <w:rPr>
                <w:rFonts w:ascii="Times New Roman" w:eastAsia="Times New Roman" w:hAnsi="Times New Roman" w:cs="Times New Roman"/>
                <w:sz w:val="24"/>
                <w:szCs w:val="24"/>
                <w:lang w:eastAsia="ru-RU"/>
              </w:rPr>
              <w:lastRenderedPageBreak/>
              <w:t>муниципальной программы</w:t>
            </w:r>
          </w:p>
        </w:tc>
        <w:tc>
          <w:tcPr>
            <w:tcW w:w="11907" w:type="dxa"/>
            <w:gridSpan w:val="8"/>
            <w:tcBorders>
              <w:top w:val="single" w:sz="4" w:space="0" w:color="auto"/>
              <w:left w:val="single" w:sz="4" w:space="0" w:color="auto"/>
              <w:bottom w:val="single" w:sz="4" w:space="0" w:color="auto"/>
              <w:right w:val="single" w:sz="4" w:space="0" w:color="auto"/>
            </w:tcBorders>
            <w:hideMark/>
          </w:tcPr>
          <w:p w:rsidR="002D32FE" w:rsidRPr="00B53D68" w:rsidRDefault="002D32FE" w:rsidP="00601588">
            <w:pPr>
              <w:spacing w:after="0" w:line="240" w:lineRule="auto"/>
              <w:contextualSpacing/>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lastRenderedPageBreak/>
              <w:t xml:space="preserve">1. Подпрограмма «Создание условий по предоставлению населению культурно-досуговых услуг на территории </w:t>
            </w:r>
            <w:r w:rsidRPr="00B53D68">
              <w:rPr>
                <w:rFonts w:ascii="Times New Roman" w:eastAsia="Times New Roman" w:hAnsi="Times New Roman" w:cs="Times New Roman"/>
                <w:sz w:val="24"/>
                <w:szCs w:val="24"/>
                <w:lang w:eastAsia="ru-RU"/>
              </w:rPr>
              <w:lastRenderedPageBreak/>
              <w:t>Парабельского района».</w:t>
            </w:r>
          </w:p>
          <w:p w:rsidR="002D32FE" w:rsidRPr="00B53D68" w:rsidRDefault="002D32FE" w:rsidP="00601588">
            <w:pPr>
              <w:spacing w:after="0" w:line="240" w:lineRule="auto"/>
              <w:contextualSpacing/>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2. Подпрограмма «Создание условий для организации дополнительного образования детей в области культуры на территории Парабельского района».</w:t>
            </w:r>
          </w:p>
          <w:p w:rsidR="002D32FE" w:rsidRPr="00B53D68" w:rsidRDefault="002D32FE" w:rsidP="00601588">
            <w:pPr>
              <w:spacing w:after="0" w:line="240" w:lineRule="auto"/>
              <w:contextualSpacing/>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3. Подпрограмма «Развитие инфраструктуры учреждений культуры».</w:t>
            </w:r>
          </w:p>
          <w:p w:rsidR="002D32FE" w:rsidRPr="00B53D68" w:rsidRDefault="002D32FE" w:rsidP="00601588">
            <w:pPr>
              <w:spacing w:after="0" w:line="240" w:lineRule="auto"/>
              <w:contextualSpacing/>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4. Подпрограмма «Развитие туристской деятельности в Парабельском районе».</w:t>
            </w:r>
          </w:p>
          <w:p w:rsidR="002D32FE" w:rsidRPr="00B53D68" w:rsidRDefault="002D32FE" w:rsidP="00601588">
            <w:pPr>
              <w:spacing w:after="0" w:line="240" w:lineRule="auto"/>
              <w:contextualSpacing/>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5. Обеспечивающая подпрограмма</w:t>
            </w:r>
          </w:p>
        </w:tc>
      </w:tr>
      <w:tr w:rsidR="002D32FE" w:rsidRPr="00B53D68" w:rsidTr="002D32FE">
        <w:tc>
          <w:tcPr>
            <w:tcW w:w="2694" w:type="dxa"/>
            <w:tcBorders>
              <w:top w:val="single" w:sz="4" w:space="0" w:color="auto"/>
              <w:left w:val="single" w:sz="4" w:space="0" w:color="auto"/>
              <w:bottom w:val="single" w:sz="4" w:space="0" w:color="auto"/>
              <w:right w:val="single" w:sz="4" w:space="0" w:color="auto"/>
            </w:tcBorders>
            <w:hideMark/>
          </w:tcPr>
          <w:p w:rsidR="002D32FE" w:rsidRPr="00B53D68" w:rsidRDefault="002D32FE" w:rsidP="00601588">
            <w:pPr>
              <w:spacing w:after="0" w:line="240" w:lineRule="auto"/>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lastRenderedPageBreak/>
              <w:t>Сроки реализации муниципальной программы</w:t>
            </w:r>
          </w:p>
        </w:tc>
        <w:tc>
          <w:tcPr>
            <w:tcW w:w="11907" w:type="dxa"/>
            <w:gridSpan w:val="8"/>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2D32FE">
            <w:pPr>
              <w:spacing w:after="0" w:line="240" w:lineRule="auto"/>
              <w:contextualSpacing/>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202</w:t>
            </w:r>
            <w:r>
              <w:rPr>
                <w:rFonts w:ascii="Times New Roman" w:eastAsia="Times New Roman" w:hAnsi="Times New Roman" w:cs="Times New Roman"/>
                <w:sz w:val="24"/>
                <w:szCs w:val="24"/>
                <w:lang w:eastAsia="ru-RU"/>
              </w:rPr>
              <w:t>2</w:t>
            </w:r>
            <w:r w:rsidRPr="00B53D68">
              <w:rPr>
                <w:rFonts w:ascii="Times New Roman" w:eastAsia="Times New Roman" w:hAnsi="Times New Roman" w:cs="Times New Roman"/>
                <w:sz w:val="24"/>
                <w:szCs w:val="24"/>
                <w:lang w:eastAsia="ru-RU"/>
              </w:rPr>
              <w:t>-202</w:t>
            </w:r>
            <w:r>
              <w:rPr>
                <w:rFonts w:ascii="Times New Roman" w:eastAsia="Times New Roman" w:hAnsi="Times New Roman" w:cs="Times New Roman"/>
                <w:sz w:val="24"/>
                <w:szCs w:val="24"/>
                <w:lang w:eastAsia="ru-RU"/>
              </w:rPr>
              <w:t>4</w:t>
            </w:r>
            <w:r w:rsidRPr="00B53D68">
              <w:rPr>
                <w:rFonts w:ascii="Times New Roman" w:eastAsia="Times New Roman" w:hAnsi="Times New Roman" w:cs="Times New Roman"/>
                <w:sz w:val="24"/>
                <w:szCs w:val="24"/>
                <w:lang w:eastAsia="ru-RU"/>
              </w:rPr>
              <w:t xml:space="preserve"> годы</w:t>
            </w:r>
          </w:p>
        </w:tc>
      </w:tr>
      <w:tr w:rsidR="002D32FE" w:rsidRPr="00B53D68" w:rsidTr="00601588">
        <w:tc>
          <w:tcPr>
            <w:tcW w:w="2694" w:type="dxa"/>
            <w:vMerge w:val="restart"/>
            <w:tcBorders>
              <w:top w:val="single" w:sz="4" w:space="0" w:color="auto"/>
              <w:left w:val="single" w:sz="4" w:space="0" w:color="auto"/>
              <w:bottom w:val="single" w:sz="4" w:space="0" w:color="auto"/>
              <w:right w:val="single" w:sz="4" w:space="0" w:color="auto"/>
            </w:tcBorders>
            <w:hideMark/>
          </w:tcPr>
          <w:p w:rsidR="002D32FE" w:rsidRPr="00B53D68" w:rsidRDefault="002D32FE" w:rsidP="00601588">
            <w:pPr>
              <w:spacing w:after="0" w:line="240" w:lineRule="auto"/>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Объемы и источники финансирования, тыс. руб.</w:t>
            </w:r>
          </w:p>
        </w:tc>
        <w:tc>
          <w:tcPr>
            <w:tcW w:w="4536" w:type="dxa"/>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Источники финансирования, рублей</w:t>
            </w:r>
          </w:p>
        </w:tc>
        <w:tc>
          <w:tcPr>
            <w:tcW w:w="1984" w:type="dxa"/>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Всего</w:t>
            </w: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202</w:t>
            </w:r>
            <w:r>
              <w:rPr>
                <w:rFonts w:ascii="Times New Roman" w:eastAsia="Times New Roman" w:hAnsi="Times New Roman" w:cs="Times New Roman"/>
                <w:sz w:val="24"/>
                <w:szCs w:val="24"/>
                <w:lang w:eastAsia="ru-RU"/>
              </w:rPr>
              <w:t>2</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202</w:t>
            </w:r>
            <w:r>
              <w:rPr>
                <w:rFonts w:ascii="Times New Roman" w:eastAsia="Times New Roman" w:hAnsi="Times New Roman" w:cs="Times New Roman"/>
                <w:sz w:val="24"/>
                <w:szCs w:val="24"/>
                <w:lang w:eastAsia="ru-RU"/>
              </w:rPr>
              <w:t>3</w:t>
            </w: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202</w:t>
            </w:r>
            <w:r>
              <w:rPr>
                <w:rFonts w:ascii="Times New Roman" w:eastAsia="Times New Roman" w:hAnsi="Times New Roman" w:cs="Times New Roman"/>
                <w:sz w:val="24"/>
                <w:szCs w:val="24"/>
                <w:lang w:eastAsia="ru-RU"/>
              </w:rPr>
              <w:t>4</w:t>
            </w:r>
            <w:r w:rsidRPr="00B53D68">
              <w:rPr>
                <w:rFonts w:ascii="Times New Roman" w:eastAsia="Times New Roman" w:hAnsi="Times New Roman" w:cs="Times New Roman"/>
                <w:sz w:val="24"/>
                <w:szCs w:val="24"/>
                <w:lang w:eastAsia="ru-RU"/>
              </w:rPr>
              <w:t xml:space="preserve"> </w:t>
            </w:r>
          </w:p>
        </w:tc>
      </w:tr>
      <w:tr w:rsidR="002D32FE" w:rsidRPr="00B53D68" w:rsidTr="00601588">
        <w:trPr>
          <w:trHeight w:val="196"/>
        </w:trPr>
        <w:tc>
          <w:tcPr>
            <w:tcW w:w="2694" w:type="dxa"/>
            <w:vMerge/>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rPr>
                <w:rFonts w:ascii="Times New Roman" w:eastAsia="Times New Roman" w:hAnsi="Times New Roman" w:cs="Times New Roman"/>
                <w:sz w:val="24"/>
                <w:szCs w:val="24"/>
                <w:lang w:eastAsia="ru-RU"/>
              </w:rPr>
            </w:pPr>
          </w:p>
        </w:tc>
        <w:tc>
          <w:tcPr>
            <w:tcW w:w="4536" w:type="dxa"/>
            <w:tcBorders>
              <w:top w:val="single" w:sz="4" w:space="0" w:color="auto"/>
              <w:left w:val="single" w:sz="4" w:space="0" w:color="auto"/>
              <w:bottom w:val="single" w:sz="4" w:space="0" w:color="auto"/>
              <w:right w:val="single" w:sz="4" w:space="0" w:color="auto"/>
            </w:tcBorders>
            <w:hideMark/>
          </w:tcPr>
          <w:p w:rsidR="002D32FE" w:rsidRPr="00B53D68" w:rsidRDefault="002D32FE" w:rsidP="00601588">
            <w:pPr>
              <w:spacing w:after="0" w:line="240" w:lineRule="auto"/>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федеральный бюджет</w:t>
            </w:r>
          </w:p>
          <w:p w:rsidR="002D32FE" w:rsidRPr="00B53D68" w:rsidRDefault="002D32FE" w:rsidP="00601588">
            <w:pPr>
              <w:spacing w:after="0" w:line="240" w:lineRule="auto"/>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(по согласованию)</w:t>
            </w:r>
          </w:p>
        </w:tc>
        <w:tc>
          <w:tcPr>
            <w:tcW w:w="1984" w:type="dxa"/>
            <w:tcBorders>
              <w:top w:val="single" w:sz="4" w:space="0" w:color="auto"/>
              <w:left w:val="single" w:sz="4" w:space="0" w:color="auto"/>
              <w:bottom w:val="single" w:sz="4" w:space="0" w:color="auto"/>
              <w:right w:val="single" w:sz="4" w:space="0" w:color="auto"/>
            </w:tcBorders>
            <w:vAlign w:val="center"/>
            <w:hideMark/>
          </w:tcPr>
          <w:p w:rsidR="002D32FE" w:rsidRPr="00B53D68" w:rsidRDefault="00CA44A9" w:rsidP="00601588">
            <w:pPr>
              <w:jc w:val="right"/>
              <w:outlineLvl w:val="0"/>
              <w:rPr>
                <w:rFonts w:ascii="Times New Roman" w:hAnsi="Times New Roman" w:cs="Times New Roman"/>
                <w:sz w:val="24"/>
                <w:szCs w:val="24"/>
              </w:rPr>
            </w:pPr>
            <w:r>
              <w:rPr>
                <w:rFonts w:ascii="Times New Roman" w:hAnsi="Times New Roman" w:cs="Times New Roman"/>
                <w:sz w:val="24"/>
                <w:szCs w:val="24"/>
              </w:rPr>
              <w:t>251,90</w:t>
            </w: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rsidR="002D32FE" w:rsidRPr="00B53D68" w:rsidRDefault="00CA44A9" w:rsidP="00601588">
            <w:pPr>
              <w:jc w:val="right"/>
              <w:outlineLvl w:val="0"/>
              <w:rPr>
                <w:rFonts w:ascii="Times New Roman" w:hAnsi="Times New Roman" w:cs="Times New Roman"/>
                <w:sz w:val="24"/>
                <w:szCs w:val="24"/>
              </w:rPr>
            </w:pPr>
            <w:r>
              <w:rPr>
                <w:rFonts w:ascii="Times New Roman" w:hAnsi="Times New Roman" w:cs="Times New Roman"/>
                <w:sz w:val="24"/>
                <w:szCs w:val="24"/>
              </w:rPr>
              <w:t>251,90</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2D32FE" w:rsidRPr="00B53D68" w:rsidRDefault="00685068" w:rsidP="00601588">
            <w:pPr>
              <w:jc w:val="right"/>
              <w:outlineLvl w:val="0"/>
              <w:rPr>
                <w:rFonts w:ascii="Times New Roman" w:hAnsi="Times New Roman" w:cs="Times New Roman"/>
                <w:sz w:val="24"/>
                <w:szCs w:val="24"/>
              </w:rPr>
            </w:pPr>
            <w:r>
              <w:rPr>
                <w:rFonts w:ascii="Times New Roman" w:hAnsi="Times New Roman" w:cs="Times New Roman"/>
                <w:sz w:val="24"/>
                <w:szCs w:val="24"/>
              </w:rPr>
              <w:t>0,00</w:t>
            </w: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rsidR="002D32FE" w:rsidRPr="00B53D68" w:rsidRDefault="00685068" w:rsidP="00601588">
            <w:pPr>
              <w:jc w:val="right"/>
              <w:outlineLvl w:val="0"/>
              <w:rPr>
                <w:rFonts w:ascii="Times New Roman" w:hAnsi="Times New Roman" w:cs="Times New Roman"/>
                <w:sz w:val="24"/>
                <w:szCs w:val="24"/>
              </w:rPr>
            </w:pPr>
            <w:r>
              <w:rPr>
                <w:rFonts w:ascii="Times New Roman" w:hAnsi="Times New Roman" w:cs="Times New Roman"/>
                <w:sz w:val="24"/>
                <w:szCs w:val="24"/>
              </w:rPr>
              <w:t>0,00</w:t>
            </w:r>
          </w:p>
        </w:tc>
      </w:tr>
      <w:tr w:rsidR="002D32FE" w:rsidRPr="00B53D68" w:rsidTr="00601588">
        <w:tc>
          <w:tcPr>
            <w:tcW w:w="2694" w:type="dxa"/>
            <w:vMerge/>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rPr>
                <w:rFonts w:ascii="Times New Roman" w:eastAsia="Times New Roman" w:hAnsi="Times New Roman" w:cs="Times New Roman"/>
                <w:sz w:val="24"/>
                <w:szCs w:val="24"/>
                <w:lang w:eastAsia="ru-RU"/>
              </w:rPr>
            </w:pPr>
          </w:p>
        </w:tc>
        <w:tc>
          <w:tcPr>
            <w:tcW w:w="4536" w:type="dxa"/>
            <w:tcBorders>
              <w:top w:val="single" w:sz="4" w:space="0" w:color="auto"/>
              <w:left w:val="single" w:sz="4" w:space="0" w:color="auto"/>
              <w:bottom w:val="single" w:sz="4" w:space="0" w:color="auto"/>
              <w:right w:val="single" w:sz="4" w:space="0" w:color="auto"/>
            </w:tcBorders>
            <w:hideMark/>
          </w:tcPr>
          <w:p w:rsidR="002D32FE" w:rsidRPr="00B53D68" w:rsidRDefault="002D32FE" w:rsidP="00601588">
            <w:pPr>
              <w:spacing w:after="0" w:line="240" w:lineRule="auto"/>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областной бюджет</w:t>
            </w:r>
          </w:p>
          <w:p w:rsidR="002D32FE" w:rsidRPr="00B53D68" w:rsidRDefault="002D32FE" w:rsidP="00601588">
            <w:pPr>
              <w:spacing w:after="0" w:line="240" w:lineRule="auto"/>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(по согласованию)</w:t>
            </w:r>
          </w:p>
        </w:tc>
        <w:tc>
          <w:tcPr>
            <w:tcW w:w="1984" w:type="dxa"/>
            <w:tcBorders>
              <w:top w:val="single" w:sz="4" w:space="0" w:color="auto"/>
              <w:left w:val="single" w:sz="4" w:space="0" w:color="auto"/>
              <w:bottom w:val="single" w:sz="4" w:space="0" w:color="auto"/>
              <w:right w:val="single" w:sz="4" w:space="0" w:color="auto"/>
            </w:tcBorders>
            <w:vAlign w:val="center"/>
            <w:hideMark/>
          </w:tcPr>
          <w:p w:rsidR="002D32FE" w:rsidRPr="00B53D68" w:rsidRDefault="00CA44A9" w:rsidP="00601588">
            <w:pPr>
              <w:jc w:val="right"/>
              <w:outlineLvl w:val="0"/>
              <w:rPr>
                <w:rFonts w:ascii="Times New Roman" w:hAnsi="Times New Roman" w:cs="Times New Roman"/>
                <w:sz w:val="24"/>
                <w:szCs w:val="24"/>
              </w:rPr>
            </w:pPr>
            <w:r>
              <w:rPr>
                <w:rFonts w:ascii="Times New Roman" w:hAnsi="Times New Roman" w:cs="Times New Roman"/>
                <w:sz w:val="24"/>
                <w:szCs w:val="24"/>
              </w:rPr>
              <w:t>39 164,58</w:t>
            </w: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rsidR="002D32FE" w:rsidRPr="00B53D68" w:rsidRDefault="00CA44A9" w:rsidP="00601588">
            <w:pPr>
              <w:jc w:val="right"/>
              <w:outlineLvl w:val="0"/>
              <w:rPr>
                <w:rFonts w:ascii="Times New Roman" w:hAnsi="Times New Roman" w:cs="Times New Roman"/>
                <w:sz w:val="24"/>
                <w:szCs w:val="24"/>
              </w:rPr>
            </w:pPr>
            <w:r>
              <w:rPr>
                <w:rFonts w:ascii="Times New Roman" w:hAnsi="Times New Roman" w:cs="Times New Roman"/>
                <w:sz w:val="24"/>
                <w:szCs w:val="24"/>
              </w:rPr>
              <w:t>35 954,22</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2D32FE" w:rsidRPr="00B53D68" w:rsidRDefault="00685068" w:rsidP="00CA44A9">
            <w:pPr>
              <w:jc w:val="right"/>
              <w:outlineLvl w:val="0"/>
              <w:rPr>
                <w:rFonts w:ascii="Times New Roman" w:hAnsi="Times New Roman" w:cs="Times New Roman"/>
                <w:sz w:val="24"/>
                <w:szCs w:val="24"/>
              </w:rPr>
            </w:pPr>
            <w:r>
              <w:rPr>
                <w:rFonts w:ascii="Times New Roman" w:hAnsi="Times New Roman" w:cs="Times New Roman"/>
                <w:sz w:val="24"/>
                <w:szCs w:val="24"/>
              </w:rPr>
              <w:t>1 612,78</w:t>
            </w: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rsidR="002D32FE" w:rsidRPr="00B53D68" w:rsidRDefault="00685068" w:rsidP="00CA44A9">
            <w:pPr>
              <w:jc w:val="right"/>
              <w:outlineLvl w:val="0"/>
              <w:rPr>
                <w:rFonts w:ascii="Times New Roman" w:hAnsi="Times New Roman" w:cs="Times New Roman"/>
                <w:sz w:val="24"/>
                <w:szCs w:val="24"/>
              </w:rPr>
            </w:pPr>
            <w:r>
              <w:rPr>
                <w:rFonts w:ascii="Times New Roman" w:hAnsi="Times New Roman" w:cs="Times New Roman"/>
                <w:sz w:val="24"/>
                <w:szCs w:val="24"/>
              </w:rPr>
              <w:t>1 597,58</w:t>
            </w:r>
          </w:p>
        </w:tc>
      </w:tr>
      <w:tr w:rsidR="002D32FE" w:rsidRPr="00B53D68" w:rsidTr="00601588">
        <w:tc>
          <w:tcPr>
            <w:tcW w:w="2694" w:type="dxa"/>
            <w:vMerge/>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rPr>
                <w:rFonts w:ascii="Times New Roman" w:eastAsia="Times New Roman" w:hAnsi="Times New Roman" w:cs="Times New Roman"/>
                <w:sz w:val="24"/>
                <w:szCs w:val="24"/>
                <w:lang w:eastAsia="ru-RU"/>
              </w:rPr>
            </w:pPr>
          </w:p>
        </w:tc>
        <w:tc>
          <w:tcPr>
            <w:tcW w:w="4536" w:type="dxa"/>
            <w:tcBorders>
              <w:top w:val="single" w:sz="4" w:space="0" w:color="auto"/>
              <w:left w:val="single" w:sz="4" w:space="0" w:color="auto"/>
              <w:bottom w:val="single" w:sz="4" w:space="0" w:color="auto"/>
              <w:right w:val="single" w:sz="4" w:space="0" w:color="auto"/>
            </w:tcBorders>
            <w:hideMark/>
          </w:tcPr>
          <w:p w:rsidR="002D32FE" w:rsidRPr="00B53D68" w:rsidRDefault="002D32FE" w:rsidP="00601588">
            <w:pPr>
              <w:spacing w:after="0" w:line="240" w:lineRule="auto"/>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районный бюджет</w:t>
            </w:r>
          </w:p>
        </w:tc>
        <w:tc>
          <w:tcPr>
            <w:tcW w:w="1984" w:type="dxa"/>
            <w:tcBorders>
              <w:top w:val="single" w:sz="4" w:space="0" w:color="auto"/>
              <w:left w:val="single" w:sz="4" w:space="0" w:color="auto"/>
              <w:bottom w:val="single" w:sz="4" w:space="0" w:color="auto"/>
              <w:right w:val="single" w:sz="4" w:space="0" w:color="auto"/>
            </w:tcBorders>
            <w:vAlign w:val="center"/>
            <w:hideMark/>
          </w:tcPr>
          <w:p w:rsidR="002D32FE" w:rsidRPr="00B53D68" w:rsidRDefault="00CA44A9" w:rsidP="00601588">
            <w:pPr>
              <w:jc w:val="right"/>
              <w:outlineLvl w:val="0"/>
              <w:rPr>
                <w:rFonts w:ascii="Times New Roman" w:hAnsi="Times New Roman" w:cs="Times New Roman"/>
                <w:sz w:val="24"/>
                <w:szCs w:val="24"/>
              </w:rPr>
            </w:pPr>
            <w:r>
              <w:rPr>
                <w:rFonts w:ascii="Times New Roman" w:hAnsi="Times New Roman" w:cs="Times New Roman"/>
                <w:sz w:val="24"/>
                <w:szCs w:val="24"/>
              </w:rPr>
              <w:t>217 659,86</w:t>
            </w: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rsidR="002D32FE" w:rsidRPr="00B53D68" w:rsidRDefault="00CA44A9" w:rsidP="00601588">
            <w:pPr>
              <w:jc w:val="right"/>
              <w:outlineLvl w:val="0"/>
              <w:rPr>
                <w:rFonts w:ascii="Times New Roman" w:hAnsi="Times New Roman" w:cs="Times New Roman"/>
                <w:sz w:val="24"/>
                <w:szCs w:val="24"/>
              </w:rPr>
            </w:pPr>
            <w:r>
              <w:rPr>
                <w:rFonts w:ascii="Times New Roman" w:hAnsi="Times New Roman" w:cs="Times New Roman"/>
                <w:sz w:val="24"/>
                <w:szCs w:val="24"/>
              </w:rPr>
              <w:t>75 908,46</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2D32FE" w:rsidRPr="00B53D68" w:rsidRDefault="00685068" w:rsidP="00CA44A9">
            <w:pPr>
              <w:jc w:val="right"/>
              <w:outlineLvl w:val="0"/>
              <w:rPr>
                <w:rFonts w:ascii="Times New Roman" w:hAnsi="Times New Roman" w:cs="Times New Roman"/>
                <w:sz w:val="24"/>
                <w:szCs w:val="24"/>
              </w:rPr>
            </w:pPr>
            <w:r>
              <w:rPr>
                <w:rFonts w:ascii="Times New Roman" w:hAnsi="Times New Roman" w:cs="Times New Roman"/>
                <w:sz w:val="24"/>
                <w:szCs w:val="24"/>
              </w:rPr>
              <w:t>70 875,70</w:t>
            </w: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rsidR="002D32FE" w:rsidRPr="00B53D68" w:rsidRDefault="00685068" w:rsidP="00CA44A9">
            <w:pPr>
              <w:jc w:val="right"/>
              <w:outlineLvl w:val="0"/>
              <w:rPr>
                <w:rFonts w:ascii="Times New Roman" w:hAnsi="Times New Roman" w:cs="Times New Roman"/>
                <w:sz w:val="24"/>
                <w:szCs w:val="24"/>
              </w:rPr>
            </w:pPr>
            <w:r>
              <w:rPr>
                <w:rFonts w:ascii="Times New Roman" w:hAnsi="Times New Roman" w:cs="Times New Roman"/>
                <w:sz w:val="24"/>
                <w:szCs w:val="24"/>
              </w:rPr>
              <w:t>70 875,70</w:t>
            </w:r>
          </w:p>
        </w:tc>
      </w:tr>
      <w:tr w:rsidR="002D32FE" w:rsidRPr="00B53D68" w:rsidTr="00601588">
        <w:tc>
          <w:tcPr>
            <w:tcW w:w="2694" w:type="dxa"/>
            <w:vMerge/>
            <w:tcBorders>
              <w:top w:val="single" w:sz="4" w:space="0" w:color="auto"/>
              <w:left w:val="single" w:sz="4" w:space="0" w:color="auto"/>
              <w:bottom w:val="single" w:sz="4" w:space="0" w:color="auto"/>
              <w:right w:val="single" w:sz="4" w:space="0" w:color="auto"/>
            </w:tcBorders>
            <w:vAlign w:val="center"/>
            <w:hideMark/>
          </w:tcPr>
          <w:p w:rsidR="002D32FE" w:rsidRPr="00B53D68" w:rsidRDefault="002D32FE" w:rsidP="00601588">
            <w:pPr>
              <w:spacing w:after="0" w:line="240" w:lineRule="auto"/>
              <w:rPr>
                <w:rFonts w:ascii="Times New Roman" w:eastAsia="Times New Roman" w:hAnsi="Times New Roman" w:cs="Times New Roman"/>
                <w:sz w:val="24"/>
                <w:szCs w:val="24"/>
                <w:lang w:eastAsia="ru-RU"/>
              </w:rPr>
            </w:pPr>
          </w:p>
        </w:tc>
        <w:tc>
          <w:tcPr>
            <w:tcW w:w="4536" w:type="dxa"/>
            <w:tcBorders>
              <w:top w:val="single" w:sz="4" w:space="0" w:color="auto"/>
              <w:left w:val="single" w:sz="4" w:space="0" w:color="auto"/>
              <w:bottom w:val="single" w:sz="4" w:space="0" w:color="auto"/>
              <w:right w:val="single" w:sz="4" w:space="0" w:color="auto"/>
            </w:tcBorders>
            <w:hideMark/>
          </w:tcPr>
          <w:p w:rsidR="002D32FE" w:rsidRPr="00B53D68" w:rsidRDefault="002D32FE" w:rsidP="00601588">
            <w:pPr>
              <w:spacing w:after="0" w:line="240" w:lineRule="auto"/>
              <w:jc w:val="center"/>
              <w:rPr>
                <w:rFonts w:ascii="Times New Roman" w:eastAsia="Times New Roman" w:hAnsi="Times New Roman" w:cs="Times New Roman"/>
                <w:sz w:val="24"/>
                <w:szCs w:val="24"/>
                <w:lang w:eastAsia="ru-RU"/>
              </w:rPr>
            </w:pPr>
            <w:r w:rsidRPr="00B53D68">
              <w:rPr>
                <w:rFonts w:ascii="Times New Roman" w:eastAsia="Times New Roman" w:hAnsi="Times New Roman" w:cs="Times New Roman"/>
                <w:sz w:val="24"/>
                <w:szCs w:val="24"/>
                <w:lang w:eastAsia="ru-RU"/>
              </w:rPr>
              <w:t>ИТОГО</w:t>
            </w:r>
          </w:p>
        </w:tc>
        <w:tc>
          <w:tcPr>
            <w:tcW w:w="1984" w:type="dxa"/>
            <w:tcBorders>
              <w:top w:val="single" w:sz="4" w:space="0" w:color="auto"/>
              <w:left w:val="single" w:sz="4" w:space="0" w:color="auto"/>
              <w:bottom w:val="single" w:sz="4" w:space="0" w:color="auto"/>
              <w:right w:val="single" w:sz="4" w:space="0" w:color="auto"/>
            </w:tcBorders>
            <w:vAlign w:val="center"/>
            <w:hideMark/>
          </w:tcPr>
          <w:p w:rsidR="00CA44A9" w:rsidRPr="00B53D68" w:rsidRDefault="00CA44A9" w:rsidP="00CA44A9">
            <w:pPr>
              <w:jc w:val="right"/>
              <w:outlineLvl w:val="0"/>
              <w:rPr>
                <w:rFonts w:ascii="Times New Roman" w:hAnsi="Times New Roman" w:cs="Times New Roman"/>
                <w:b/>
                <w:sz w:val="24"/>
                <w:szCs w:val="24"/>
              </w:rPr>
            </w:pPr>
            <w:r>
              <w:rPr>
                <w:rFonts w:ascii="Times New Roman" w:hAnsi="Times New Roman" w:cs="Times New Roman"/>
                <w:b/>
                <w:sz w:val="24"/>
                <w:szCs w:val="24"/>
              </w:rPr>
              <w:t>257 076,34</w:t>
            </w: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rsidR="002D32FE" w:rsidRPr="00B53D68" w:rsidRDefault="00CA44A9" w:rsidP="00601588">
            <w:pPr>
              <w:jc w:val="right"/>
              <w:outlineLvl w:val="0"/>
              <w:rPr>
                <w:rFonts w:ascii="Times New Roman" w:hAnsi="Times New Roman" w:cs="Times New Roman"/>
                <w:b/>
                <w:sz w:val="24"/>
                <w:szCs w:val="24"/>
              </w:rPr>
            </w:pPr>
            <w:r>
              <w:rPr>
                <w:rFonts w:ascii="Times New Roman" w:hAnsi="Times New Roman" w:cs="Times New Roman"/>
                <w:b/>
                <w:sz w:val="24"/>
                <w:szCs w:val="24"/>
              </w:rPr>
              <w:t>112 114,58</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2D32FE" w:rsidRPr="00B53D68" w:rsidRDefault="00685068" w:rsidP="00CA44A9">
            <w:pPr>
              <w:jc w:val="right"/>
              <w:outlineLvl w:val="0"/>
              <w:rPr>
                <w:rFonts w:ascii="Times New Roman" w:hAnsi="Times New Roman" w:cs="Times New Roman"/>
                <w:b/>
                <w:sz w:val="24"/>
                <w:szCs w:val="24"/>
              </w:rPr>
            </w:pPr>
            <w:r>
              <w:rPr>
                <w:rFonts w:ascii="Times New Roman" w:hAnsi="Times New Roman" w:cs="Times New Roman"/>
                <w:b/>
                <w:sz w:val="24"/>
                <w:szCs w:val="24"/>
              </w:rPr>
              <w:t>72 488,48</w:t>
            </w: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rsidR="002D32FE" w:rsidRPr="00B53D68" w:rsidRDefault="00685068" w:rsidP="00CA44A9">
            <w:pPr>
              <w:jc w:val="right"/>
              <w:outlineLvl w:val="0"/>
              <w:rPr>
                <w:rFonts w:ascii="Times New Roman" w:hAnsi="Times New Roman" w:cs="Times New Roman"/>
                <w:b/>
                <w:sz w:val="24"/>
                <w:szCs w:val="24"/>
              </w:rPr>
            </w:pPr>
            <w:r>
              <w:rPr>
                <w:rFonts w:ascii="Times New Roman" w:hAnsi="Times New Roman" w:cs="Times New Roman"/>
                <w:b/>
                <w:sz w:val="24"/>
                <w:szCs w:val="24"/>
              </w:rPr>
              <w:t>72 473,28</w:t>
            </w:r>
          </w:p>
        </w:tc>
      </w:tr>
    </w:tbl>
    <w:p w:rsidR="002D32FE" w:rsidRPr="00B53D68" w:rsidRDefault="002D32FE" w:rsidP="002D32FE">
      <w:pPr>
        <w:spacing w:after="0" w:line="240" w:lineRule="auto"/>
        <w:ind w:left="720"/>
        <w:jc w:val="center"/>
        <w:rPr>
          <w:rFonts w:ascii="Times New Roman" w:eastAsia="Times New Roman" w:hAnsi="Times New Roman" w:cs="Times New Roman"/>
          <w:sz w:val="24"/>
          <w:szCs w:val="24"/>
          <w:lang w:eastAsia="ru-RU"/>
        </w:rPr>
      </w:pPr>
    </w:p>
    <w:p w:rsidR="002D32FE" w:rsidRPr="00B53D68" w:rsidRDefault="002D32FE" w:rsidP="002D32FE">
      <w:pPr>
        <w:spacing w:after="0" w:line="240" w:lineRule="auto"/>
        <w:jc w:val="center"/>
        <w:rPr>
          <w:rFonts w:ascii="Times New Roman" w:eastAsia="Times New Roman" w:hAnsi="Times New Roman" w:cs="Times New Roman"/>
          <w:sz w:val="24"/>
          <w:szCs w:val="24"/>
          <w:lang w:eastAsia="ru-RU"/>
        </w:rPr>
      </w:pPr>
    </w:p>
    <w:p w:rsidR="002D32FE" w:rsidRPr="00B53D68" w:rsidRDefault="002D32FE" w:rsidP="002D32FE">
      <w:pPr>
        <w:rPr>
          <w:rFonts w:ascii="Times New Roman" w:hAnsi="Times New Roman" w:cs="Times New Roman"/>
          <w:sz w:val="24"/>
          <w:szCs w:val="24"/>
        </w:rPr>
      </w:pPr>
    </w:p>
    <w:p w:rsidR="00EE35CB" w:rsidRPr="004F6BCC" w:rsidRDefault="00EE35CB" w:rsidP="002D32FE">
      <w:pPr>
        <w:spacing w:after="0" w:line="240" w:lineRule="auto"/>
        <w:ind w:left="720"/>
        <w:jc w:val="center"/>
        <w:rPr>
          <w:rFonts w:ascii="Times New Roman" w:hAnsi="Times New Roman" w:cs="Times New Roman"/>
          <w:sz w:val="24"/>
          <w:szCs w:val="24"/>
        </w:rPr>
      </w:pPr>
    </w:p>
    <w:sectPr w:rsidR="00EE35CB" w:rsidRPr="004F6BCC" w:rsidSect="0092096B">
      <w:headerReference w:type="default" r:id="rId8"/>
      <w:pgSz w:w="16838" w:h="11906" w:orient="landscape"/>
      <w:pgMar w:top="1134" w:right="1134" w:bottom="567" w:left="1134" w:header="709" w:footer="709" w:gutter="0"/>
      <w:pgNumType w:start="6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57CC" w:rsidRDefault="00D357CC" w:rsidP="00610042">
      <w:pPr>
        <w:spacing w:after="0" w:line="240" w:lineRule="auto"/>
      </w:pPr>
      <w:r>
        <w:separator/>
      </w:r>
    </w:p>
  </w:endnote>
  <w:endnote w:type="continuationSeparator" w:id="0">
    <w:p w:rsidR="00D357CC" w:rsidRDefault="00D357CC" w:rsidP="006100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57CC" w:rsidRDefault="00D357CC" w:rsidP="00610042">
      <w:pPr>
        <w:spacing w:after="0" w:line="240" w:lineRule="auto"/>
      </w:pPr>
      <w:r>
        <w:separator/>
      </w:r>
    </w:p>
  </w:footnote>
  <w:footnote w:type="continuationSeparator" w:id="0">
    <w:p w:rsidR="00D357CC" w:rsidRDefault="00D357CC" w:rsidP="0061004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73374939"/>
      <w:docPartObj>
        <w:docPartGallery w:val="Page Numbers (Top of Page)"/>
        <w:docPartUnique/>
      </w:docPartObj>
    </w:sdtPr>
    <w:sdtEndPr>
      <w:rPr>
        <w:rFonts w:ascii="Times New Roman" w:hAnsi="Times New Roman" w:cs="Times New Roman"/>
        <w:sz w:val="20"/>
        <w:szCs w:val="20"/>
      </w:rPr>
    </w:sdtEndPr>
    <w:sdtContent>
      <w:p w:rsidR="0092096B" w:rsidRPr="0092096B" w:rsidRDefault="0092096B">
        <w:pPr>
          <w:pStyle w:val="a3"/>
          <w:jc w:val="center"/>
          <w:rPr>
            <w:rFonts w:ascii="Times New Roman" w:hAnsi="Times New Roman" w:cs="Times New Roman"/>
            <w:sz w:val="20"/>
            <w:szCs w:val="20"/>
          </w:rPr>
        </w:pPr>
        <w:r w:rsidRPr="0092096B">
          <w:rPr>
            <w:rFonts w:ascii="Times New Roman" w:hAnsi="Times New Roman" w:cs="Times New Roman"/>
            <w:sz w:val="20"/>
            <w:szCs w:val="20"/>
          </w:rPr>
          <w:fldChar w:fldCharType="begin"/>
        </w:r>
        <w:r w:rsidRPr="0092096B">
          <w:rPr>
            <w:rFonts w:ascii="Times New Roman" w:hAnsi="Times New Roman" w:cs="Times New Roman"/>
            <w:sz w:val="20"/>
            <w:szCs w:val="20"/>
          </w:rPr>
          <w:instrText xml:space="preserve"> PAGE   \* MERGEFORMAT </w:instrText>
        </w:r>
        <w:r w:rsidRPr="0092096B">
          <w:rPr>
            <w:rFonts w:ascii="Times New Roman" w:hAnsi="Times New Roman" w:cs="Times New Roman"/>
            <w:sz w:val="20"/>
            <w:szCs w:val="20"/>
          </w:rPr>
          <w:fldChar w:fldCharType="separate"/>
        </w:r>
        <w:r>
          <w:rPr>
            <w:rFonts w:ascii="Times New Roman" w:hAnsi="Times New Roman" w:cs="Times New Roman"/>
            <w:noProof/>
            <w:sz w:val="20"/>
            <w:szCs w:val="20"/>
          </w:rPr>
          <w:t>63</w:t>
        </w:r>
        <w:r w:rsidRPr="0092096B">
          <w:rPr>
            <w:rFonts w:ascii="Times New Roman" w:hAnsi="Times New Roman" w:cs="Times New Roman"/>
            <w:sz w:val="20"/>
            <w:szCs w:val="20"/>
          </w:rPr>
          <w:fldChar w:fldCharType="end"/>
        </w:r>
      </w:p>
    </w:sdtContent>
  </w:sdt>
  <w:p w:rsidR="00610042" w:rsidRDefault="00610042">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191966"/>
    <w:multiLevelType w:val="hybridMultilevel"/>
    <w:tmpl w:val="0AC456C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681556"/>
    <w:rsid w:val="000640FD"/>
    <w:rsid w:val="0019601D"/>
    <w:rsid w:val="001D6D9C"/>
    <w:rsid w:val="00243A28"/>
    <w:rsid w:val="002633A1"/>
    <w:rsid w:val="00287C54"/>
    <w:rsid w:val="002D32FE"/>
    <w:rsid w:val="003148AF"/>
    <w:rsid w:val="00376C38"/>
    <w:rsid w:val="003841C7"/>
    <w:rsid w:val="003C3C36"/>
    <w:rsid w:val="003E6D65"/>
    <w:rsid w:val="004F6BCC"/>
    <w:rsid w:val="005B45D0"/>
    <w:rsid w:val="00610042"/>
    <w:rsid w:val="00681556"/>
    <w:rsid w:val="00685068"/>
    <w:rsid w:val="006A00B4"/>
    <w:rsid w:val="006D18EC"/>
    <w:rsid w:val="007F74C9"/>
    <w:rsid w:val="008C7FD4"/>
    <w:rsid w:val="008D5CB0"/>
    <w:rsid w:val="0092096B"/>
    <w:rsid w:val="00A75A22"/>
    <w:rsid w:val="00AC2C8E"/>
    <w:rsid w:val="00B31B50"/>
    <w:rsid w:val="00BD491A"/>
    <w:rsid w:val="00C867C7"/>
    <w:rsid w:val="00CA1180"/>
    <w:rsid w:val="00CA44A9"/>
    <w:rsid w:val="00D357CC"/>
    <w:rsid w:val="00DA22DE"/>
    <w:rsid w:val="00DA26CA"/>
    <w:rsid w:val="00E32D8E"/>
    <w:rsid w:val="00EE35CB"/>
    <w:rsid w:val="00F0359A"/>
    <w:rsid w:val="00F4495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48AF"/>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1004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10042"/>
  </w:style>
  <w:style w:type="paragraph" w:styleId="a5">
    <w:name w:val="footer"/>
    <w:basedOn w:val="a"/>
    <w:link w:val="a6"/>
    <w:uiPriority w:val="99"/>
    <w:semiHidden/>
    <w:unhideWhenUsed/>
    <w:rsid w:val="00610042"/>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610042"/>
  </w:style>
  <w:style w:type="paragraph" w:styleId="a7">
    <w:name w:val="Balloon Text"/>
    <w:basedOn w:val="a"/>
    <w:link w:val="a8"/>
    <w:uiPriority w:val="99"/>
    <w:semiHidden/>
    <w:unhideWhenUsed/>
    <w:rsid w:val="002633A1"/>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633A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4002CC-C833-4AD3-AFE0-3F6FA085C5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3</Pages>
  <Words>750</Words>
  <Characters>4275</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DEXP</Company>
  <LinksUpToDate>false</LinksUpToDate>
  <CharactersWithSpaces>5015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microsof-7cce7e</dc:creator>
  <cp:lastModifiedBy>Сысолина</cp:lastModifiedBy>
  <cp:revision>12</cp:revision>
  <cp:lastPrinted>2022-10-14T02:43:00Z</cp:lastPrinted>
  <dcterms:created xsi:type="dcterms:W3CDTF">2021-10-05T09:08:00Z</dcterms:created>
  <dcterms:modified xsi:type="dcterms:W3CDTF">2022-10-14T02:44:00Z</dcterms:modified>
</cp:coreProperties>
</file>