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Default="002404EF" w:rsidP="00D653DB">
      <w:pPr>
        <w:shd w:val="clear" w:color="auto" w:fill="FFFFFF"/>
        <w:ind w:left="34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Пояснительная записка</w:t>
      </w:r>
    </w:p>
    <w:p w:rsidR="00687BBB" w:rsidRPr="00C96ADC" w:rsidRDefault="00687BBB" w:rsidP="00D653DB">
      <w:pPr>
        <w:shd w:val="clear" w:color="auto" w:fill="FFFFFF"/>
        <w:ind w:left="34"/>
        <w:jc w:val="center"/>
      </w:pP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к проекту решения Думы Парабельского района «О внесении изменений и дополнений в Решение Думы Парабельского  района от </w:t>
      </w:r>
      <w:r w:rsidR="00D44DA8" w:rsidRPr="00C96ADC">
        <w:rPr>
          <w:b/>
          <w:bCs/>
          <w:spacing w:val="-1"/>
        </w:rPr>
        <w:t>1</w:t>
      </w:r>
      <w:r w:rsidR="00DF72A7">
        <w:rPr>
          <w:b/>
          <w:bCs/>
          <w:spacing w:val="-1"/>
        </w:rPr>
        <w:t>6</w:t>
      </w:r>
      <w:r w:rsidRPr="00C96ADC">
        <w:rPr>
          <w:b/>
          <w:bCs/>
          <w:spacing w:val="-1"/>
        </w:rPr>
        <w:t>.12.20</w:t>
      </w:r>
      <w:r w:rsidR="00A34A84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1</w:t>
      </w:r>
      <w:r w:rsidRPr="00C96ADC">
        <w:rPr>
          <w:b/>
          <w:bCs/>
          <w:spacing w:val="-1"/>
        </w:rPr>
        <w:t xml:space="preserve"> года № </w:t>
      </w:r>
      <w:r w:rsidR="00DF72A7">
        <w:rPr>
          <w:b/>
          <w:bCs/>
          <w:spacing w:val="-1"/>
        </w:rPr>
        <w:t>25</w:t>
      </w:r>
      <w:r w:rsidRPr="00C96ADC">
        <w:rPr>
          <w:b/>
          <w:bCs/>
          <w:spacing w:val="-1"/>
        </w:rPr>
        <w:t xml:space="preserve">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«О  бюджете муниципального образования «Парабельский район»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на 20</w:t>
      </w:r>
      <w:r w:rsidR="00D44DA8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2</w:t>
      </w:r>
      <w:r w:rsidRPr="00C96ADC">
        <w:rPr>
          <w:b/>
          <w:bCs/>
          <w:spacing w:val="-1"/>
        </w:rPr>
        <w:t xml:space="preserve"> год и плановый период 202</w:t>
      </w:r>
      <w:r w:rsidR="00DF72A7">
        <w:rPr>
          <w:b/>
          <w:bCs/>
          <w:spacing w:val="-1"/>
        </w:rPr>
        <w:t>3</w:t>
      </w:r>
      <w:r w:rsidRPr="00C96ADC">
        <w:rPr>
          <w:b/>
          <w:bCs/>
          <w:spacing w:val="-1"/>
        </w:rPr>
        <w:t xml:space="preserve"> и 202</w:t>
      </w:r>
      <w:r w:rsidR="00DF72A7">
        <w:rPr>
          <w:b/>
          <w:bCs/>
          <w:spacing w:val="-1"/>
        </w:rPr>
        <w:t>4</w:t>
      </w:r>
      <w:r w:rsidRPr="00C96ADC">
        <w:rPr>
          <w:b/>
          <w:bCs/>
          <w:spacing w:val="-1"/>
        </w:rPr>
        <w:t xml:space="preserve"> годов»</w:t>
      </w:r>
    </w:p>
    <w:p w:rsidR="002404EF" w:rsidRPr="00C96ADC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 (</w:t>
      </w:r>
      <w:r w:rsidR="00FA5C9A">
        <w:rPr>
          <w:b/>
          <w:bCs/>
          <w:spacing w:val="-1"/>
        </w:rPr>
        <w:t>август</w:t>
      </w:r>
      <w:r w:rsidRPr="00C96ADC">
        <w:rPr>
          <w:b/>
          <w:bCs/>
          <w:spacing w:val="-1"/>
        </w:rPr>
        <w:t>)</w:t>
      </w:r>
    </w:p>
    <w:p w:rsidR="002404EF" w:rsidRPr="00C96ADC" w:rsidRDefault="002404EF" w:rsidP="00585A2E">
      <w:pPr>
        <w:shd w:val="clear" w:color="auto" w:fill="FFFFFF"/>
        <w:ind w:firstLine="709"/>
        <w:jc w:val="center"/>
        <w:rPr>
          <w:b/>
          <w:bCs/>
          <w:color w:val="FF0000"/>
          <w:spacing w:val="-1"/>
        </w:rPr>
      </w:pPr>
      <w:r w:rsidRPr="00C96ADC">
        <w:rPr>
          <w:b/>
          <w:bCs/>
          <w:color w:val="FF0000"/>
          <w:spacing w:val="-1"/>
        </w:rPr>
        <w:tab/>
      </w:r>
    </w:p>
    <w:p w:rsidR="002404EF" w:rsidRDefault="002404EF" w:rsidP="00585A2E">
      <w:pPr>
        <w:shd w:val="clear" w:color="auto" w:fill="FFFFFF"/>
        <w:ind w:firstLine="709"/>
        <w:jc w:val="both"/>
      </w:pPr>
      <w:r w:rsidRPr="00D03BC5">
        <w:rPr>
          <w:b/>
        </w:rPr>
        <w:t>По доходам предусмотрено увеличение объема поступлений в 20</w:t>
      </w:r>
      <w:r w:rsidR="00D44DA8" w:rsidRPr="00D03BC5">
        <w:rPr>
          <w:b/>
        </w:rPr>
        <w:t>2</w:t>
      </w:r>
      <w:r w:rsidR="00DF72A7" w:rsidRPr="00D03BC5">
        <w:rPr>
          <w:b/>
        </w:rPr>
        <w:t>2</w:t>
      </w:r>
      <w:r w:rsidRPr="00D03BC5">
        <w:rPr>
          <w:b/>
        </w:rPr>
        <w:t xml:space="preserve"> году на </w:t>
      </w:r>
      <w:r w:rsidR="00A65F7D" w:rsidRPr="00D03BC5">
        <w:rPr>
          <w:b/>
        </w:rPr>
        <w:t>57 011,0</w:t>
      </w:r>
      <w:r w:rsidRPr="00D03BC5">
        <w:rPr>
          <w:b/>
        </w:rPr>
        <w:t xml:space="preserve"> тыс. рублей.</w:t>
      </w:r>
      <w:r w:rsidRPr="00C96ADC">
        <w:t xml:space="preserve"> </w:t>
      </w:r>
      <w:r w:rsidR="006506AB">
        <w:t>И</w:t>
      </w:r>
      <w:r w:rsidRPr="00C96ADC">
        <w:t xml:space="preserve">зменение объема поступлений сложилось в результате увеличения </w:t>
      </w:r>
      <w:r w:rsidR="00FA5C9A">
        <w:t xml:space="preserve">неналоговых доходов на </w:t>
      </w:r>
      <w:r w:rsidR="00A65F7D">
        <w:t>18 082,5</w:t>
      </w:r>
      <w:r w:rsidR="00FA5C9A" w:rsidRPr="00FA5C9A">
        <w:t xml:space="preserve"> тыс. рублей</w:t>
      </w:r>
      <w:r w:rsidR="00FA5C9A">
        <w:t>,</w:t>
      </w:r>
      <w:r w:rsidR="00FA5C9A" w:rsidRPr="00FA5C9A">
        <w:t xml:space="preserve"> </w:t>
      </w:r>
      <w:r w:rsidR="00FA5C9A" w:rsidRPr="00C96ADC">
        <w:t xml:space="preserve">безвозмездных поступлений </w:t>
      </w:r>
      <w:r w:rsidR="004730BD">
        <w:t xml:space="preserve"> из областного бюджета </w:t>
      </w:r>
      <w:r w:rsidR="00FA5C9A" w:rsidRPr="00C96ADC">
        <w:t xml:space="preserve">на </w:t>
      </w:r>
      <w:r w:rsidR="00A65F7D">
        <w:t>38 928,5</w:t>
      </w:r>
      <w:r w:rsidR="00DF72A7">
        <w:t xml:space="preserve"> </w:t>
      </w:r>
      <w:r w:rsidR="00A34A84" w:rsidRPr="00C96ADC">
        <w:t>тыс.</w:t>
      </w:r>
      <w:r w:rsidR="00FA5C9A">
        <w:t xml:space="preserve"> рублей</w:t>
      </w:r>
      <w:r w:rsidRPr="00C96ADC">
        <w:t>.</w:t>
      </w:r>
    </w:p>
    <w:p w:rsidR="0065045A" w:rsidRDefault="0065045A" w:rsidP="00585A2E">
      <w:pPr>
        <w:shd w:val="clear" w:color="auto" w:fill="FFFFFF"/>
        <w:ind w:firstLine="709"/>
        <w:jc w:val="both"/>
      </w:pPr>
      <w:r>
        <w:t xml:space="preserve">Плановые назначения по неналоговым доходам увеличены за счет поступления платы </w:t>
      </w:r>
      <w:r w:rsidRPr="00A44A89">
        <w:t>за негативное воздействие на окружающую среду</w:t>
      </w:r>
      <w:r>
        <w:t xml:space="preserve">. </w:t>
      </w:r>
    </w:p>
    <w:p w:rsidR="0065045A" w:rsidRPr="00C96ADC" w:rsidRDefault="0065045A" w:rsidP="00585A2E">
      <w:pPr>
        <w:shd w:val="clear" w:color="auto" w:fill="FFFFFF"/>
        <w:ind w:firstLine="709"/>
        <w:jc w:val="both"/>
      </w:pPr>
      <w:r>
        <w:t>И</w:t>
      </w:r>
      <w:r w:rsidRPr="00C96ADC">
        <w:t xml:space="preserve">зменение объема безвозмездных поступлений сложилось в результате </w:t>
      </w:r>
      <w:r>
        <w:t xml:space="preserve">увеличения дотации на </w:t>
      </w:r>
      <w:r w:rsidR="00A65F7D">
        <w:t>17 140,5</w:t>
      </w:r>
      <w:r>
        <w:t xml:space="preserve"> тыс. рублей,</w:t>
      </w:r>
      <w:r w:rsidRPr="00C96ADC">
        <w:t xml:space="preserve"> субсидий на </w:t>
      </w:r>
      <w:r w:rsidR="00A65F7D">
        <w:t>4 962,7</w:t>
      </w:r>
      <w:r w:rsidRPr="00C96ADC">
        <w:t xml:space="preserve"> тыс. рублей, субвенций на </w:t>
      </w:r>
      <w:r>
        <w:t>8 063,2</w:t>
      </w:r>
      <w:r w:rsidRPr="00C96ADC">
        <w:t xml:space="preserve"> тыс.</w:t>
      </w:r>
      <w:r>
        <w:t xml:space="preserve"> </w:t>
      </w:r>
      <w:r w:rsidRPr="00C96ADC">
        <w:t>рублей, ины</w:t>
      </w:r>
      <w:r>
        <w:t xml:space="preserve">х межбюджетных трансфертов на 8 762,0 </w:t>
      </w:r>
      <w:r w:rsidRPr="00C96ADC">
        <w:t>тыс.</w:t>
      </w:r>
      <w:r>
        <w:t xml:space="preserve"> </w:t>
      </w:r>
      <w:r w:rsidRPr="00C96ADC">
        <w:t>рублей</w:t>
      </w:r>
      <w:r>
        <w:t xml:space="preserve"> </w:t>
      </w:r>
      <w:r w:rsidRPr="00C96ADC">
        <w:t>(Приложение к пояснительной записке).</w:t>
      </w:r>
    </w:p>
    <w:p w:rsidR="00A63B48" w:rsidRPr="00D03BC5" w:rsidRDefault="002404EF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506AB">
        <w:rPr>
          <w:b/>
        </w:rPr>
        <w:t xml:space="preserve">По расходам </w:t>
      </w:r>
      <w:r w:rsidR="004730BD">
        <w:rPr>
          <w:b/>
        </w:rPr>
        <w:t xml:space="preserve"> уточнение</w:t>
      </w:r>
      <w:r w:rsidR="00A65F7D" w:rsidRPr="006506AB">
        <w:rPr>
          <w:b/>
        </w:rPr>
        <w:t xml:space="preserve"> составило </w:t>
      </w:r>
      <w:r w:rsidRPr="006506AB">
        <w:rPr>
          <w:b/>
        </w:rPr>
        <w:t xml:space="preserve"> </w:t>
      </w:r>
      <w:r w:rsidR="00A65F7D" w:rsidRPr="006506AB">
        <w:rPr>
          <w:b/>
        </w:rPr>
        <w:t>57 011,0</w:t>
      </w:r>
      <w:r w:rsidRPr="006506AB">
        <w:rPr>
          <w:b/>
        </w:rPr>
        <w:t xml:space="preserve"> тыс.</w:t>
      </w:r>
      <w:r w:rsidR="006506AB">
        <w:rPr>
          <w:b/>
        </w:rPr>
        <w:t xml:space="preserve"> </w:t>
      </w:r>
      <w:r w:rsidRPr="006506AB">
        <w:rPr>
          <w:b/>
        </w:rPr>
        <w:t>рублей</w:t>
      </w:r>
      <w:r w:rsidRPr="00D03BC5">
        <w:t>, в том числе</w:t>
      </w:r>
      <w:r w:rsidR="00A63B48" w:rsidRPr="00D03BC5">
        <w:t xml:space="preserve">: </w:t>
      </w:r>
    </w:p>
    <w:p w:rsidR="000B7B5E" w:rsidRPr="000B7B5E" w:rsidRDefault="009E6290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/>
          <w:bCs/>
        </w:rPr>
      </w:pPr>
      <w:r>
        <w:rPr>
          <w:bCs/>
        </w:rPr>
        <w:t>- увеличение на</w:t>
      </w:r>
      <w:r w:rsidRPr="005F5C38">
        <w:rPr>
          <w:bCs/>
        </w:rPr>
        <w:t xml:space="preserve"> повышени</w:t>
      </w:r>
      <w:r>
        <w:rPr>
          <w:bCs/>
        </w:rPr>
        <w:t>е</w:t>
      </w:r>
      <w:r w:rsidRPr="005F5C38">
        <w:rPr>
          <w:bCs/>
        </w:rPr>
        <w:t xml:space="preserve"> фонд</w:t>
      </w:r>
      <w:r>
        <w:rPr>
          <w:bCs/>
        </w:rPr>
        <w:t>а</w:t>
      </w:r>
      <w:r w:rsidRPr="005F5C38">
        <w:rPr>
          <w:bCs/>
        </w:rPr>
        <w:t xml:space="preserve"> оплаты труда с начислениями работников муниципальных учреждений с 1 июня 202</w:t>
      </w:r>
      <w:r>
        <w:rPr>
          <w:bCs/>
        </w:rPr>
        <w:t xml:space="preserve">2 года на 10% - </w:t>
      </w:r>
      <w:r w:rsidRPr="005F5C38">
        <w:rPr>
          <w:bCs/>
        </w:rPr>
        <w:t>11 036,5 тыс. руб</w:t>
      </w:r>
      <w:r>
        <w:rPr>
          <w:bCs/>
        </w:rPr>
        <w:t>лей;</w:t>
      </w:r>
    </w:p>
    <w:p w:rsidR="000B7B5E" w:rsidRDefault="000B7B5E" w:rsidP="000B7B5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н</w:t>
      </w:r>
      <w:r w:rsidRPr="000B7B5E">
        <w:rPr>
          <w:bCs/>
        </w:rPr>
        <w:t>а 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программах, содержащих мероприятия, направленные на развитие малого и среднего предпринимательства</w:t>
      </w:r>
      <w:r>
        <w:rPr>
          <w:bCs/>
        </w:rPr>
        <w:t xml:space="preserve"> 1 594,2 тыс. рублей</w:t>
      </w:r>
      <w:r w:rsidR="00CD3555">
        <w:rPr>
          <w:bCs/>
        </w:rPr>
        <w:t>, из них с</w:t>
      </w:r>
      <w:r w:rsidR="00CD3555" w:rsidRPr="00CD3555">
        <w:rPr>
          <w:bCs/>
        </w:rPr>
        <w:t xml:space="preserve">офинансирование расходов части затрат, связанных с реализацией предпринимательского проекта по поддержке стартующего бизнеса на поддержку стартующего бизнеса, а </w:t>
      </w:r>
      <w:r w:rsidR="00CD3555" w:rsidRPr="006506AB">
        <w:rPr>
          <w:bCs/>
        </w:rPr>
        <w:t>также на создание и (или) развитие, и (или) модернизацию производства товаров (работ, услуг), предусмотренных в муниципальных программах, содержащих мероприятия, на</w:t>
      </w:r>
      <w:r w:rsidR="00CD3555" w:rsidRPr="00CD3555">
        <w:rPr>
          <w:bCs/>
        </w:rPr>
        <w:t>правленных на развитие малого и среднего предпринимательства</w:t>
      </w:r>
      <w:r w:rsidR="00CD3555">
        <w:rPr>
          <w:bCs/>
        </w:rPr>
        <w:t xml:space="preserve"> – 1 444,0 тыс. рублей; на пре</w:t>
      </w:r>
      <w:r w:rsidR="00CD3555" w:rsidRPr="00CD3555">
        <w:rPr>
          <w:bCs/>
        </w:rPr>
        <w:t>доставление субсидий субъектам малого и среднего предпринимательства на осуществление компенсации части затрат, связанных с производством хлебобулочных и мучных кондитерских изделий</w:t>
      </w:r>
      <w:r w:rsidR="00CD3555">
        <w:rPr>
          <w:bCs/>
        </w:rPr>
        <w:t xml:space="preserve"> – 107,3 тыс. рублей</w:t>
      </w:r>
      <w:r w:rsidR="00126FB1">
        <w:rPr>
          <w:bCs/>
        </w:rPr>
        <w:t>; на п</w:t>
      </w:r>
      <w:r w:rsidR="00126FB1" w:rsidRPr="00126FB1">
        <w:rPr>
          <w:bCs/>
        </w:rPr>
        <w:t>редоставление субсидии на компенсацию стоимости электроэнергии, вырабатываемой дизельной электростанцией</w:t>
      </w:r>
      <w:r w:rsidR="00126FB1">
        <w:rPr>
          <w:bCs/>
        </w:rPr>
        <w:t xml:space="preserve"> – 42,9 тыс. рублей</w:t>
      </w:r>
      <w:r>
        <w:rPr>
          <w:bCs/>
        </w:rPr>
        <w:t>;</w:t>
      </w:r>
    </w:p>
    <w:p w:rsidR="000B7B5E" w:rsidRDefault="000B7B5E" w:rsidP="000B7B5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</w:t>
      </w:r>
      <w:r w:rsidRPr="000B7B5E">
        <w:t xml:space="preserve"> </w:t>
      </w:r>
      <w:r w:rsidR="00CD3555">
        <w:rPr>
          <w:bCs/>
        </w:rPr>
        <w:t>увеличение</w:t>
      </w:r>
      <w:r w:rsidR="00CD3555">
        <w:t xml:space="preserve"> </w:t>
      </w:r>
      <w:r>
        <w:t>на р</w:t>
      </w:r>
      <w:r w:rsidRPr="000B7B5E">
        <w:rPr>
          <w:bCs/>
        </w:rPr>
        <w:t>еализаци</w:t>
      </w:r>
      <w:r>
        <w:rPr>
          <w:bCs/>
        </w:rPr>
        <w:t>ю</w:t>
      </w:r>
      <w:r w:rsidRPr="000B7B5E">
        <w:rPr>
          <w:bCs/>
        </w:rPr>
        <w:t xml:space="preserve">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</w:r>
      <w:r>
        <w:rPr>
          <w:bCs/>
        </w:rPr>
        <w:t xml:space="preserve"> – 988,2 тыс. рублей;</w:t>
      </w:r>
    </w:p>
    <w:p w:rsidR="00257AE1" w:rsidRDefault="000B7B5E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на р</w:t>
      </w:r>
      <w:r w:rsidRPr="000B7B5E">
        <w:rPr>
          <w:bCs/>
        </w:rPr>
        <w:t>еализаци</w:t>
      </w:r>
      <w:r>
        <w:rPr>
          <w:bCs/>
        </w:rPr>
        <w:t>ю</w:t>
      </w:r>
      <w:r w:rsidRPr="000B7B5E">
        <w:rPr>
          <w:bCs/>
        </w:rPr>
        <w:t xml:space="preserve"> проектов, отобранных по итогам проведения конкурса проектов детского и социального туризма</w:t>
      </w:r>
      <w:r>
        <w:rPr>
          <w:bCs/>
        </w:rPr>
        <w:t xml:space="preserve"> – 232,9 тыс. рублей;</w:t>
      </w:r>
    </w:p>
    <w:p w:rsidR="000B7B5E" w:rsidRDefault="000B7B5E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ф</w:t>
      </w:r>
      <w:r w:rsidRPr="000B7B5E">
        <w:rPr>
          <w:bCs/>
        </w:rPr>
        <w:t>инансов</w:t>
      </w:r>
      <w:r w:rsidR="006C0B33">
        <w:rPr>
          <w:bCs/>
        </w:rPr>
        <w:t>ой</w:t>
      </w:r>
      <w:r w:rsidRPr="000B7B5E">
        <w:rPr>
          <w:bCs/>
        </w:rPr>
        <w:t xml:space="preserve"> поддержк</w:t>
      </w:r>
      <w:r w:rsidR="006C0B33">
        <w:rPr>
          <w:bCs/>
        </w:rPr>
        <w:t>и</w:t>
      </w:r>
      <w:r w:rsidRPr="000B7B5E">
        <w:rPr>
          <w:bCs/>
        </w:rPr>
        <w:t xml:space="preserve"> инициативных проектов, выдвигаемых муниципальными образованиями Томской области</w:t>
      </w:r>
      <w:r>
        <w:rPr>
          <w:bCs/>
        </w:rPr>
        <w:t xml:space="preserve"> – 3 218,7 тыс. рублей;</w:t>
      </w:r>
    </w:p>
    <w:p w:rsidR="000B7B5E" w:rsidRDefault="000B7B5E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на о</w:t>
      </w:r>
      <w:r w:rsidRPr="000B7B5E">
        <w:rPr>
          <w:bCs/>
        </w:rPr>
        <w:t>беспечение условий для развития физической культуры и массового спорта в рамках регионального проекта "Спорт - норма жизни"</w:t>
      </w:r>
      <w:r>
        <w:rPr>
          <w:bCs/>
        </w:rPr>
        <w:t xml:space="preserve"> – 141,1 тыс. рублей (</w:t>
      </w:r>
      <w:r w:rsidRPr="005F5C38">
        <w:rPr>
          <w:bCs/>
        </w:rPr>
        <w:t>для повышения фонд</w:t>
      </w:r>
      <w:r>
        <w:rPr>
          <w:bCs/>
        </w:rPr>
        <w:t>а</w:t>
      </w:r>
      <w:r w:rsidRPr="005F5C38">
        <w:rPr>
          <w:bCs/>
        </w:rPr>
        <w:t xml:space="preserve"> оплаты труда с начислениями работников муниципальных учреждений с 1 июня 202</w:t>
      </w:r>
      <w:r>
        <w:rPr>
          <w:bCs/>
        </w:rPr>
        <w:t>2 года на 10%);</w:t>
      </w:r>
    </w:p>
    <w:p w:rsidR="000B7B5E" w:rsidRDefault="000B7B5E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proofErr w:type="gramStart"/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с</w:t>
      </w:r>
      <w:r w:rsidRPr="000B7B5E">
        <w:rPr>
          <w:bCs/>
        </w:rPr>
        <w:t>убсидии на достижение целевых показателей по плану мероприятий ("дорожной карте") "Изменения в сфере культуры направленные на повышение ее эффективности" в части повышения заработной платы работников культуры муниципальных учреждений культуры</w:t>
      </w:r>
      <w:r>
        <w:rPr>
          <w:bCs/>
        </w:rPr>
        <w:t xml:space="preserve"> – 3 786,8 тыс. рублей (</w:t>
      </w:r>
      <w:r w:rsidRPr="005F5C38">
        <w:rPr>
          <w:bCs/>
        </w:rPr>
        <w:t>для повышения фонд</w:t>
      </w:r>
      <w:r>
        <w:rPr>
          <w:bCs/>
        </w:rPr>
        <w:t>а</w:t>
      </w:r>
      <w:r w:rsidRPr="005F5C38">
        <w:rPr>
          <w:bCs/>
        </w:rPr>
        <w:t xml:space="preserve"> оплаты труда с начислениями работников муниципальных учреждений с 1 июня 202</w:t>
      </w:r>
      <w:r>
        <w:rPr>
          <w:bCs/>
        </w:rPr>
        <w:t>2 года на 10%);</w:t>
      </w:r>
      <w:proofErr w:type="gramEnd"/>
    </w:p>
    <w:p w:rsidR="000B7B5E" w:rsidRDefault="000B7B5E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CD3555">
        <w:rPr>
          <w:bCs/>
        </w:rPr>
        <w:t xml:space="preserve">увеличение </w:t>
      </w:r>
      <w:r>
        <w:rPr>
          <w:bCs/>
        </w:rPr>
        <w:t>на п</w:t>
      </w:r>
      <w:r w:rsidRPr="000B7B5E">
        <w:rPr>
          <w:bCs/>
        </w:rPr>
        <w:t xml:space="preserve">роведение капитальных ремонтов объектов коммунальной инфраструктуры в целях подготовки хозяйственного комплекса Томской области к безаварийному </w:t>
      </w:r>
      <w:r w:rsidRPr="000B7B5E">
        <w:rPr>
          <w:bCs/>
        </w:rPr>
        <w:lastRenderedPageBreak/>
        <w:t>прохождению отопительного сезона</w:t>
      </w:r>
      <w:r>
        <w:rPr>
          <w:bCs/>
        </w:rPr>
        <w:t xml:space="preserve"> (</w:t>
      </w:r>
      <w:r w:rsidRPr="000B7B5E">
        <w:rPr>
          <w:bCs/>
        </w:rPr>
        <w:t xml:space="preserve">Капитальный ремонт участка водопровода по адресу ул. Газовиков д. 5 кв. 13 </w:t>
      </w:r>
      <w:proofErr w:type="gramStart"/>
      <w:r w:rsidRPr="000B7B5E">
        <w:rPr>
          <w:bCs/>
        </w:rPr>
        <w:t>в</w:t>
      </w:r>
      <w:proofErr w:type="gramEnd"/>
      <w:r w:rsidRPr="000B7B5E">
        <w:rPr>
          <w:bCs/>
        </w:rPr>
        <w:t xml:space="preserve"> с. Парабель Парабельского района</w:t>
      </w:r>
      <w:r>
        <w:rPr>
          <w:bCs/>
        </w:rPr>
        <w:t xml:space="preserve">) 2 944,0 тыс. рублей; </w:t>
      </w:r>
    </w:p>
    <w:p w:rsidR="005F5C38" w:rsidRDefault="00D223AC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 w:rsidRPr="00D223AC">
        <w:rPr>
          <w:bCs/>
        </w:rPr>
        <w:t>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</w:r>
      <w:r w:rsidR="00883646">
        <w:rPr>
          <w:bCs/>
        </w:rPr>
        <w:t xml:space="preserve"> 2,9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 w:rsidRPr="00883646">
        <w:rPr>
          <w:bCs/>
        </w:rPr>
        <w:t>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</w:r>
      <w:r>
        <w:rPr>
          <w:bCs/>
        </w:rPr>
        <w:t xml:space="preserve"> 2,2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регистрации коллективных договоров</w:t>
      </w:r>
      <w:r>
        <w:rPr>
          <w:bCs/>
        </w:rPr>
        <w:t xml:space="preserve"> 6,5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</w:t>
      </w:r>
      <w:r w:rsidRPr="00883646">
        <w:rPr>
          <w:bCs/>
        </w:rPr>
        <w:t xml:space="preserve">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созданию и обеспечению деятельности комиссий по делам несовершеннолетних и защите их прав</w:t>
      </w:r>
      <w:r>
        <w:rPr>
          <w:bCs/>
        </w:rPr>
        <w:t xml:space="preserve"> 42,8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поддержке сельскохозяйственного производства (осуществление управленческих функций органами местного самоуправления)</w:t>
      </w:r>
      <w:r>
        <w:rPr>
          <w:bCs/>
        </w:rPr>
        <w:t xml:space="preserve"> 25,4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</w:t>
      </w:r>
      <w:r w:rsidRPr="00883646">
        <w:t xml:space="preserve">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</w:r>
      <w:r>
        <w:rPr>
          <w:bCs/>
        </w:rPr>
        <w:t xml:space="preserve"> 1,5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созданию и обеспечению деятельности административных комиссий в Томской области</w:t>
      </w:r>
      <w:r>
        <w:rPr>
          <w:bCs/>
        </w:rPr>
        <w:t xml:space="preserve"> 45,9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установленных Правительством Российской Федерации</w:t>
      </w:r>
      <w:r>
        <w:rPr>
          <w:bCs/>
        </w:rPr>
        <w:t xml:space="preserve"> 0,6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хранению, комплектованию, учету и использованию архивных документов, относящихся к собственности Томской области</w:t>
      </w:r>
      <w:r>
        <w:rPr>
          <w:bCs/>
        </w:rPr>
        <w:t xml:space="preserve"> 7,2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 xml:space="preserve">по опеке и попечительству </w:t>
      </w:r>
      <w:r w:rsidR="009E6290">
        <w:rPr>
          <w:bCs/>
        </w:rPr>
        <w:t>209,8</w:t>
      </w:r>
      <w:r>
        <w:rPr>
          <w:bCs/>
        </w:rPr>
        <w:t xml:space="preserve">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>увеличение</w:t>
      </w:r>
      <w:r w:rsidR="009E6290" w:rsidRPr="00883646">
        <w:rPr>
          <w:bCs/>
        </w:rPr>
        <w:t xml:space="preserve"> </w:t>
      </w:r>
      <w:r w:rsidRPr="00883646">
        <w:rPr>
          <w:bCs/>
        </w:rPr>
        <w:t>по выплате надбавок к должностному окладу педагогическим работникам муниципальных образовательных организаций</w:t>
      </w:r>
      <w:r>
        <w:rPr>
          <w:bCs/>
        </w:rPr>
        <w:t xml:space="preserve"> 188,0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>
        <w:rPr>
          <w:bCs/>
        </w:rPr>
        <w:t>по о</w:t>
      </w:r>
      <w:r w:rsidRPr="00883646">
        <w:rPr>
          <w:bCs/>
        </w:rPr>
        <w:t>беспечени</w:t>
      </w:r>
      <w:r>
        <w:rPr>
          <w:bCs/>
        </w:rPr>
        <w:t>ю</w:t>
      </w:r>
      <w:r w:rsidRPr="00883646">
        <w:rPr>
          <w:bCs/>
        </w:rPr>
        <w:t xml:space="preserve">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</w:r>
      <w:r>
        <w:rPr>
          <w:bCs/>
        </w:rPr>
        <w:t xml:space="preserve"> 6 842,9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>
        <w:rPr>
          <w:bCs/>
        </w:rPr>
        <w:t xml:space="preserve">по </w:t>
      </w:r>
      <w:r w:rsidRPr="00883646">
        <w:rPr>
          <w:bCs/>
        </w:rPr>
        <w:t>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</w:r>
      <w:r>
        <w:rPr>
          <w:bCs/>
        </w:rPr>
        <w:t xml:space="preserve"> – 606,0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>
        <w:rPr>
          <w:bCs/>
        </w:rPr>
        <w:t>по п</w:t>
      </w:r>
      <w:r w:rsidRPr="00883646">
        <w:rPr>
          <w:bCs/>
        </w:rPr>
        <w:t>редоставлени</w:t>
      </w:r>
      <w:r>
        <w:rPr>
          <w:bCs/>
        </w:rPr>
        <w:t>ю</w:t>
      </w:r>
      <w:r w:rsidRPr="00883646">
        <w:rPr>
          <w:bCs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bCs/>
        </w:rPr>
        <w:t xml:space="preserve"> 0,9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>
        <w:rPr>
          <w:bCs/>
        </w:rPr>
        <w:t>по о</w:t>
      </w:r>
      <w:r w:rsidRPr="00883646">
        <w:rPr>
          <w:bCs/>
        </w:rPr>
        <w:t>существлени</w:t>
      </w:r>
      <w:r>
        <w:rPr>
          <w:bCs/>
        </w:rPr>
        <w:t>ю</w:t>
      </w:r>
      <w:r w:rsidRPr="00883646">
        <w:rPr>
          <w:bCs/>
        </w:rPr>
        <w:t xml:space="preserve"> первичного воинского учета органами местного самоуправления поселений, муниципальных и городских округов</w:t>
      </w:r>
      <w:r>
        <w:rPr>
          <w:bCs/>
        </w:rPr>
        <w:t xml:space="preserve"> 3</w:t>
      </w:r>
      <w:r w:rsidR="007B07EC">
        <w:rPr>
          <w:bCs/>
        </w:rPr>
        <w:t>4</w:t>
      </w:r>
      <w:r>
        <w:rPr>
          <w:bCs/>
        </w:rPr>
        <w:t>,</w:t>
      </w:r>
      <w:r w:rsidR="007B07EC">
        <w:rPr>
          <w:bCs/>
        </w:rPr>
        <w:t>8</w:t>
      </w:r>
      <w:r>
        <w:rPr>
          <w:bCs/>
        </w:rPr>
        <w:t xml:space="preserve"> тыс. рублей;</w:t>
      </w:r>
    </w:p>
    <w:p w:rsidR="00883646" w:rsidRDefault="00883646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proofErr w:type="gramStart"/>
      <w:r>
        <w:rPr>
          <w:bCs/>
        </w:rPr>
        <w:t xml:space="preserve">- </w:t>
      </w:r>
      <w:r w:rsidR="009E6290">
        <w:rPr>
          <w:bCs/>
        </w:rPr>
        <w:t xml:space="preserve">увеличение </w:t>
      </w:r>
      <w:r>
        <w:rPr>
          <w:bCs/>
        </w:rPr>
        <w:t>по о</w:t>
      </w:r>
      <w:r w:rsidRPr="00883646">
        <w:rPr>
          <w:bCs/>
        </w:rPr>
        <w:t>беспечени</w:t>
      </w:r>
      <w:r>
        <w:rPr>
          <w:bCs/>
        </w:rPr>
        <w:t>ю</w:t>
      </w:r>
      <w:r w:rsidRPr="00883646">
        <w:rPr>
          <w:bCs/>
        </w:rPr>
        <w:t xml:space="preserve">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</w:r>
      <w:r>
        <w:rPr>
          <w:bCs/>
        </w:rPr>
        <w:t>, 45,</w:t>
      </w:r>
      <w:r w:rsidR="0036198F">
        <w:rPr>
          <w:bCs/>
        </w:rPr>
        <w:t>9</w:t>
      </w:r>
      <w:r>
        <w:rPr>
          <w:bCs/>
        </w:rPr>
        <w:t xml:space="preserve"> тыс. рублей.</w:t>
      </w:r>
      <w:proofErr w:type="gramEnd"/>
    </w:p>
    <w:p w:rsidR="00DE62C3" w:rsidRDefault="00DE62C3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 увеличение на д</w:t>
      </w:r>
      <w:r w:rsidRPr="00DE62C3">
        <w:rPr>
          <w:bCs/>
        </w:rPr>
        <w:t xml:space="preserve">остижение целевых показателей по плану мероприятий («дорожной карте») «Изменения в сфере образования в Томской области» в части повышения заработной </w:t>
      </w:r>
      <w:r w:rsidRPr="00DE62C3">
        <w:rPr>
          <w:bCs/>
        </w:rPr>
        <w:lastRenderedPageBreak/>
        <w:t>платы педагогических работников муниципальных общеобразовательных организаций</w:t>
      </w:r>
      <w:r>
        <w:rPr>
          <w:bCs/>
        </w:rPr>
        <w:t xml:space="preserve"> 6 936,5 тыс. рублей;</w:t>
      </w:r>
    </w:p>
    <w:p w:rsidR="00DE62C3" w:rsidRDefault="00DE62C3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 увеличение на д</w:t>
      </w:r>
      <w:r w:rsidRPr="00DE62C3">
        <w:rPr>
          <w:bCs/>
        </w:rPr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</w:t>
      </w:r>
      <w:r>
        <w:rPr>
          <w:bCs/>
        </w:rPr>
        <w:t xml:space="preserve"> 1 269,5 тыс. рублей;</w:t>
      </w:r>
    </w:p>
    <w:p w:rsidR="00DE62C3" w:rsidRDefault="00DE62C3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увеличение на </w:t>
      </w:r>
      <w:proofErr w:type="gramStart"/>
      <w:r>
        <w:rPr>
          <w:bCs/>
        </w:rPr>
        <w:t>е</w:t>
      </w:r>
      <w:r w:rsidRPr="00DE62C3">
        <w:rPr>
          <w:bCs/>
        </w:rPr>
        <w:t>жемесячн</w:t>
      </w:r>
      <w:r>
        <w:rPr>
          <w:bCs/>
        </w:rPr>
        <w:t>ую</w:t>
      </w:r>
      <w:proofErr w:type="gramEnd"/>
      <w:r w:rsidRPr="00DE62C3">
        <w:rPr>
          <w:bCs/>
        </w:rPr>
        <w:t xml:space="preserve"> стипендия Губернатора Томской области молодым учителям муниципальных образовательных организаций Томской области</w:t>
      </w:r>
      <w:r>
        <w:rPr>
          <w:bCs/>
        </w:rPr>
        <w:t xml:space="preserve"> 422,0 тыс. рублей;</w:t>
      </w:r>
    </w:p>
    <w:p w:rsidR="00DE62C3" w:rsidRDefault="00DE62C3" w:rsidP="00585A2E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увеличение на </w:t>
      </w:r>
      <w:r w:rsidRPr="00DE62C3">
        <w:rPr>
          <w:bCs/>
        </w:rPr>
        <w:t>укрепление МТБ муниципальных общеобразовательных организаций Парабельского района</w:t>
      </w:r>
      <w:r>
        <w:rPr>
          <w:bCs/>
        </w:rPr>
        <w:t xml:space="preserve"> (и</w:t>
      </w:r>
      <w:r w:rsidRPr="00DE62C3">
        <w:rPr>
          <w:bCs/>
        </w:rPr>
        <w:t>ные МБТ из резервного фонда А</w:t>
      </w:r>
      <w:r>
        <w:rPr>
          <w:bCs/>
        </w:rPr>
        <w:t>дминистрации Томской области</w:t>
      </w:r>
      <w:r w:rsidRPr="00DE62C3">
        <w:rPr>
          <w:bCs/>
        </w:rPr>
        <w:t xml:space="preserve"> для МКУ Отдела образования</w:t>
      </w:r>
      <w:r w:rsidR="004730BD">
        <w:rPr>
          <w:bCs/>
        </w:rPr>
        <w:t>) 240,0 тыс. рублей</w:t>
      </w:r>
      <w:r w:rsidR="00D55118">
        <w:rPr>
          <w:bCs/>
        </w:rPr>
        <w:t>;</w:t>
      </w:r>
    </w:p>
    <w:p w:rsidR="00DE62C3" w:rsidRDefault="00DE62C3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- </w:t>
      </w:r>
      <w:r w:rsidR="00D55118">
        <w:rPr>
          <w:bCs/>
        </w:rPr>
        <w:t>у</w:t>
      </w:r>
      <w:r>
        <w:rPr>
          <w:bCs/>
        </w:rPr>
        <w:t>меньшение на в</w:t>
      </w:r>
      <w:r w:rsidRPr="00DE62C3">
        <w:rPr>
          <w:bCs/>
        </w:rPr>
        <w:t>ыплат</w:t>
      </w:r>
      <w:r>
        <w:rPr>
          <w:bCs/>
        </w:rPr>
        <w:t>у</w:t>
      </w:r>
      <w:r w:rsidRPr="00DE62C3">
        <w:rPr>
          <w:bCs/>
        </w:rPr>
        <w:t xml:space="preserve"> ежемесячного денежного вознаграждения за классное</w:t>
      </w:r>
      <w:r>
        <w:rPr>
          <w:bCs/>
        </w:rPr>
        <w:t xml:space="preserve"> </w:t>
      </w:r>
      <w:r w:rsidRPr="00DE62C3">
        <w:rPr>
          <w:bCs/>
        </w:rPr>
        <w:t>руководство педагогическим работникам муниципальных</w:t>
      </w:r>
      <w:r>
        <w:rPr>
          <w:bCs/>
        </w:rPr>
        <w:t xml:space="preserve"> </w:t>
      </w:r>
      <w:r w:rsidRPr="00DE62C3">
        <w:rPr>
          <w:bCs/>
        </w:rPr>
        <w:t>общеобразовательных организаций</w:t>
      </w:r>
      <w:r w:rsidR="009E6290">
        <w:rPr>
          <w:bCs/>
        </w:rPr>
        <w:t xml:space="preserve"> на 106,0 тыс. рублей;</w:t>
      </w:r>
    </w:p>
    <w:p w:rsidR="009E6290" w:rsidRDefault="009E6290" w:rsidP="009E6290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 уменьшение средств на р</w:t>
      </w:r>
      <w:r w:rsidRPr="00D223AC">
        <w:rPr>
          <w:bCs/>
        </w:rPr>
        <w:t>еализаци</w:t>
      </w:r>
      <w:r>
        <w:rPr>
          <w:bCs/>
        </w:rPr>
        <w:t>ю</w:t>
      </w:r>
      <w:r w:rsidRPr="00D223AC">
        <w:rPr>
          <w:bCs/>
        </w:rPr>
        <w:t xml:space="preserve"> программ формирования современной городской среды (благоустройство территории МБУК "РДК")</w:t>
      </w:r>
      <w:r>
        <w:rPr>
          <w:bCs/>
        </w:rPr>
        <w:t xml:space="preserve"> на 7 674,4 тыс. рублей в связи с предоставлением бюджетных средств из ФБ и ОБ в Парабельское сельское поселение минуя бюджет муниципального образования «Парабельский район»;</w:t>
      </w:r>
    </w:p>
    <w:p w:rsidR="009E6290" w:rsidRDefault="009E6290" w:rsidP="009E6290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 уменьшение субсидии на о</w:t>
      </w:r>
      <w:r w:rsidRPr="00D223AC">
        <w:rPr>
          <w:bCs/>
        </w:rPr>
        <w:t>плат</w:t>
      </w:r>
      <w:r>
        <w:rPr>
          <w:bCs/>
        </w:rPr>
        <w:t>у</w:t>
      </w:r>
      <w:r w:rsidRPr="00D223AC">
        <w:rPr>
          <w:bCs/>
        </w:rPr>
        <w:t xml:space="preserve">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</w:r>
      <w:r>
        <w:rPr>
          <w:bCs/>
        </w:rPr>
        <w:t xml:space="preserve"> на 105,9 тыс. рублей;</w:t>
      </w:r>
    </w:p>
    <w:p w:rsidR="009E6290" w:rsidRDefault="009E6290" w:rsidP="009E6290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>- уменьшение субсидии на д</w:t>
      </w:r>
      <w:r w:rsidRPr="00D223AC">
        <w:rPr>
          <w:bCs/>
        </w:rPr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</w:r>
      <w:r>
        <w:rPr>
          <w:bCs/>
        </w:rPr>
        <w:t xml:space="preserve"> на 162,9 тыс. рублей.</w:t>
      </w:r>
    </w:p>
    <w:p w:rsidR="009E6290" w:rsidRDefault="004730BD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</w:rPr>
      </w:pPr>
      <w:r w:rsidRPr="00687BBB">
        <w:t>Н</w:t>
      </w:r>
      <w:r w:rsidR="005E25BA" w:rsidRPr="00687BBB">
        <w:t>а реализацию муниципальной программы "Развитие системы образования Парабельского района"</w:t>
      </w:r>
      <w:r w:rsidR="005E25BA">
        <w:rPr>
          <w:b/>
        </w:rPr>
        <w:t xml:space="preserve"> </w:t>
      </w:r>
      <w:r>
        <w:rPr>
          <w:b/>
        </w:rPr>
        <w:t xml:space="preserve"> </w:t>
      </w:r>
      <w:r w:rsidRPr="004730BD">
        <w:t xml:space="preserve">направлено </w:t>
      </w:r>
      <w:r w:rsidR="005E25BA" w:rsidRPr="004730BD">
        <w:t>25,0 тыс. рублей</w:t>
      </w:r>
      <w:r>
        <w:t xml:space="preserve">, </w:t>
      </w:r>
      <w:r w:rsidR="005E25BA">
        <w:rPr>
          <w:b/>
        </w:rPr>
        <w:t xml:space="preserve"> </w:t>
      </w:r>
      <w:r w:rsidR="005E25BA" w:rsidRPr="005E25BA">
        <w:t>на развитие театральной студии «Золотой ключик».</w:t>
      </w:r>
    </w:p>
    <w:p w:rsidR="008E04C0" w:rsidRPr="00AE76DA" w:rsidRDefault="004730BD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Н</w:t>
      </w:r>
      <w:r w:rsidR="00E85DAF" w:rsidRPr="00687BBB">
        <w:t>а мероприятия м</w:t>
      </w:r>
      <w:r w:rsidR="008E04C0" w:rsidRPr="00687BBB">
        <w:t>униципальной программы "Развитие культуры и туризма Парабельского района"</w:t>
      </w:r>
      <w:r w:rsidR="008E04C0">
        <w:rPr>
          <w:b/>
        </w:rPr>
        <w:t xml:space="preserve"> </w:t>
      </w:r>
      <w:r w:rsidRPr="004730BD">
        <w:t>направлено</w:t>
      </w:r>
      <w:r w:rsidR="00E85DAF" w:rsidRPr="004730BD">
        <w:t xml:space="preserve"> </w:t>
      </w:r>
      <w:r w:rsidR="005E25BA" w:rsidRPr="004730BD">
        <w:t>2 548,4</w:t>
      </w:r>
      <w:r w:rsidR="008E04C0" w:rsidRPr="004730BD">
        <w:t xml:space="preserve"> тыс. рублей</w:t>
      </w:r>
      <w:r w:rsidR="008E04C0">
        <w:rPr>
          <w:b/>
        </w:rPr>
        <w:t>:</w:t>
      </w:r>
      <w:r>
        <w:rPr>
          <w:b/>
        </w:rPr>
        <w:t xml:space="preserve"> </w:t>
      </w:r>
      <w:r w:rsidRPr="00AE76DA">
        <w:t>из них,</w:t>
      </w:r>
    </w:p>
    <w:p w:rsidR="008E04C0" w:rsidRDefault="008E04C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и</w:t>
      </w:r>
      <w:r w:rsidRPr="008E04C0">
        <w:t xml:space="preserve">здание книги "Парабель - моя жизнь" (рукопись </w:t>
      </w:r>
      <w:proofErr w:type="spellStart"/>
      <w:r w:rsidRPr="008E04C0">
        <w:t>Райса</w:t>
      </w:r>
      <w:proofErr w:type="spellEnd"/>
      <w:r w:rsidRPr="008E04C0">
        <w:t xml:space="preserve"> Ф.Ф.)</w:t>
      </w:r>
      <w:r>
        <w:t xml:space="preserve"> 213,0 тыс. рублей;</w:t>
      </w:r>
    </w:p>
    <w:p w:rsidR="008E04C0" w:rsidRDefault="00B66A3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приобретение рам и картин в картинную галерею 250,0 тыс. рублей;</w:t>
      </w:r>
    </w:p>
    <w:p w:rsidR="00B66A3C" w:rsidRDefault="00B66A3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р</w:t>
      </w:r>
      <w:r w:rsidRPr="00B66A3C">
        <w:t>азвитие музея под открытым небом селькупской культуры "</w:t>
      </w:r>
      <w:proofErr w:type="spellStart"/>
      <w:r w:rsidRPr="00B66A3C">
        <w:t>Чумыл</w:t>
      </w:r>
      <w:proofErr w:type="spellEnd"/>
      <w:r w:rsidRPr="00B66A3C">
        <w:t xml:space="preserve"> </w:t>
      </w:r>
      <w:proofErr w:type="spellStart"/>
      <w:r w:rsidRPr="00B66A3C">
        <w:t>чвэч</w:t>
      </w:r>
      <w:proofErr w:type="spellEnd"/>
      <w:r w:rsidRPr="00B66A3C">
        <w:t>" и проведение межрегионального фестиваля коренных народов Сибири "Этюды Севера"</w:t>
      </w:r>
      <w:r>
        <w:t xml:space="preserve"> </w:t>
      </w:r>
      <w:r w:rsidR="005E25BA">
        <w:t>1 278,7</w:t>
      </w:r>
      <w:r>
        <w:t xml:space="preserve"> тыс. рублей;</w:t>
      </w:r>
    </w:p>
    <w:p w:rsidR="00B66A3C" w:rsidRDefault="00B66A3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ремонт учрежд</w:t>
      </w:r>
      <w:r w:rsidR="009E6290">
        <w:t xml:space="preserve">ений культуры </w:t>
      </w:r>
      <w:r w:rsidR="005E25BA">
        <w:t>776,7 тыс. рублей;</w:t>
      </w:r>
    </w:p>
    <w:p w:rsidR="005E25BA" w:rsidRDefault="005E25BA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 xml:space="preserve">на проведение уличных </w:t>
      </w:r>
      <w:r w:rsidRPr="0096074B">
        <w:t>мероприятий 30,0</w:t>
      </w:r>
      <w:r>
        <w:t xml:space="preserve"> тыс. рублей.</w:t>
      </w:r>
    </w:p>
    <w:p w:rsidR="00476945" w:rsidRPr="00476945" w:rsidRDefault="00476945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По муниципальной программе "Реализация молодежной политики в Парабельском районе"</w:t>
      </w:r>
      <w:r>
        <w:rPr>
          <w:b/>
        </w:rPr>
        <w:t xml:space="preserve"> </w:t>
      </w:r>
      <w:r w:rsidRPr="004730BD">
        <w:t>расходы увеличены на 30,0 тыс. рублей</w:t>
      </w:r>
      <w:r>
        <w:rPr>
          <w:b/>
        </w:rPr>
        <w:t xml:space="preserve"> </w:t>
      </w:r>
      <w:r w:rsidRPr="00476945">
        <w:t xml:space="preserve">на </w:t>
      </w:r>
      <w:r>
        <w:t>с</w:t>
      </w:r>
      <w:r w:rsidRPr="00476945">
        <w:t>оздание условий для патриотического и духовно-нравственного воспитания, интеллектуального, творческого развития молодежи</w:t>
      </w:r>
      <w:r>
        <w:t xml:space="preserve">. </w:t>
      </w:r>
    </w:p>
    <w:p w:rsidR="00040041" w:rsidRDefault="009E629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Н</w:t>
      </w:r>
      <w:r w:rsidR="00040041" w:rsidRPr="00687BBB">
        <w:t>а реализацию муниципальной программы "Формирование благоприятной и доступной социальной среды в Парабельском районе"</w:t>
      </w:r>
      <w:r w:rsidR="00040041" w:rsidRPr="009B379C">
        <w:rPr>
          <w:b/>
        </w:rPr>
        <w:t xml:space="preserve"> </w:t>
      </w:r>
      <w:r w:rsidR="00E85DAF" w:rsidRPr="004730BD">
        <w:t xml:space="preserve">увеличены расходы на </w:t>
      </w:r>
      <w:r w:rsidR="00476945" w:rsidRPr="004730BD">
        <w:t>809,0</w:t>
      </w:r>
      <w:r w:rsidR="00040041" w:rsidRPr="004730BD">
        <w:t xml:space="preserve"> тыс. рублей</w:t>
      </w:r>
      <w:r w:rsidR="00040041">
        <w:t>, в том числе:</w:t>
      </w:r>
    </w:p>
    <w:p w:rsidR="00040041" w:rsidRDefault="00040041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040041">
        <w:t>поддержка социально-ориентированных некоммерческих организаций Парабельского района, реализующих мероприятия для детей-инвалидов</w:t>
      </w:r>
      <w:r>
        <w:t xml:space="preserve"> 250,0 тыс. рублей;</w:t>
      </w:r>
    </w:p>
    <w:p w:rsidR="00040041" w:rsidRDefault="00040041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040041">
        <w:t>выплата компенсаций на оплату найма жилья специалистам ОГБУЗ «Парабельская РБ»</w:t>
      </w:r>
      <w:r>
        <w:t xml:space="preserve"> 290,0 тыс. рублей;</w:t>
      </w:r>
    </w:p>
    <w:p w:rsidR="00040041" w:rsidRDefault="00040041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организация мероприятий для с</w:t>
      </w:r>
      <w:r w:rsidRPr="00040041">
        <w:t>оздани</w:t>
      </w:r>
      <w:r>
        <w:t>я</w:t>
      </w:r>
      <w:r w:rsidRPr="00040041">
        <w:t xml:space="preserve"> условий для проведения осмотров населения</w:t>
      </w:r>
      <w:r w:rsidR="00D55118">
        <w:t xml:space="preserve"> </w:t>
      </w:r>
      <w:r w:rsidR="004730BD">
        <w:t>(маммография)</w:t>
      </w:r>
      <w:r w:rsidR="007B07EC">
        <w:t xml:space="preserve"> 29,0 тыс. рублей;</w:t>
      </w:r>
    </w:p>
    <w:p w:rsidR="00476945" w:rsidRDefault="00476945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о</w:t>
      </w:r>
      <w:r w:rsidRPr="00476945">
        <w:t>казание помощи и компенсация затрат на поддержку участников Великой Отечественной Войны 1941 – 1945 годов, тружеников тыла и вдов участников</w:t>
      </w:r>
      <w:r>
        <w:t xml:space="preserve"> 240,0 тыс. рублей.</w:t>
      </w:r>
    </w:p>
    <w:p w:rsidR="005B5640" w:rsidRPr="009E6290" w:rsidRDefault="005B564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proofErr w:type="gramStart"/>
      <w:r w:rsidRPr="00687BBB">
        <w:t>Расходы на муниципальную программу "Содействие развитию предпринимательства и занятости населения в Парабельском районе"</w:t>
      </w:r>
      <w:r w:rsidRPr="005B5640">
        <w:rPr>
          <w:b/>
        </w:rPr>
        <w:t xml:space="preserve"> </w:t>
      </w:r>
      <w:r w:rsidRPr="00AE76DA">
        <w:t>увеличены на 30,0 тыс. рублей</w:t>
      </w:r>
      <w:r>
        <w:t xml:space="preserve"> на о</w:t>
      </w:r>
      <w:r w:rsidRPr="005B5640">
        <w:t>рганизаци</w:t>
      </w:r>
      <w:r>
        <w:t>ю</w:t>
      </w:r>
      <w:r w:rsidRPr="005B5640">
        <w:t xml:space="preserve"> оплачиваемых общественных работ, временное трудоустройство безработных граждан, испытывающих трудности в поиске работы, временное трудоустройство безработных граждан в </w:t>
      </w:r>
      <w:r w:rsidRPr="005B5640">
        <w:lastRenderedPageBreak/>
        <w:t>возрасте от 18 до 20 лет из числа выпускников образовательных учреждений начального и среднего профессионального образования, ищущих работу впервые</w:t>
      </w:r>
      <w:r>
        <w:t>.</w:t>
      </w:r>
      <w:proofErr w:type="gramEnd"/>
    </w:p>
    <w:p w:rsidR="007B07EC" w:rsidRDefault="009E629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Н</w:t>
      </w:r>
      <w:r w:rsidR="007B07EC" w:rsidRPr="00687BBB">
        <w:t>а реализацию муниципальн</w:t>
      </w:r>
      <w:r w:rsidR="009B379C" w:rsidRPr="00687BBB">
        <w:t>ой</w:t>
      </w:r>
      <w:r w:rsidR="007B07EC" w:rsidRPr="00687BBB">
        <w:t xml:space="preserve"> программ</w:t>
      </w:r>
      <w:r w:rsidR="009B379C" w:rsidRPr="00687BBB">
        <w:t>ы</w:t>
      </w:r>
      <w:r w:rsidR="007B07EC" w:rsidRPr="00687BBB">
        <w:t xml:space="preserve"> "Устойчивое развитие Парабельского района в сфере строительства, архитектуры, дорожного хозяйства" </w:t>
      </w:r>
      <w:r w:rsidR="00E85DAF" w:rsidRPr="00AE76DA">
        <w:t xml:space="preserve">увеличены расходы на </w:t>
      </w:r>
      <w:r w:rsidR="00476945" w:rsidRPr="00AE76DA">
        <w:t>7 884,0</w:t>
      </w:r>
      <w:r w:rsidR="007B07EC" w:rsidRPr="00AE76DA">
        <w:t xml:space="preserve"> тыс. рублей, </w:t>
      </w:r>
      <w:r w:rsidR="007B07EC">
        <w:t>в том числе:</w:t>
      </w:r>
    </w:p>
    <w:p w:rsidR="007B07EC" w:rsidRDefault="007B07E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з</w:t>
      </w:r>
      <w:r w:rsidRPr="007B07EC">
        <w:t>имнее содержание дорог в районе д.Новиково</w:t>
      </w:r>
      <w:r>
        <w:t xml:space="preserve"> 144,0 тыс. рублей;</w:t>
      </w:r>
    </w:p>
    <w:p w:rsidR="007B74C7" w:rsidRDefault="007B74C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99445C">
        <w:t xml:space="preserve">ремонт автомобильной дороги "Подъезд </w:t>
      </w:r>
      <w:proofErr w:type="gramStart"/>
      <w:r w:rsidRPr="0099445C">
        <w:t>к</w:t>
      </w:r>
      <w:proofErr w:type="gramEnd"/>
      <w:r w:rsidRPr="0099445C">
        <w:t xml:space="preserve"> с. Нельмач" 1 500,0 тыс. рублей;</w:t>
      </w:r>
    </w:p>
    <w:p w:rsidR="007B07EC" w:rsidRDefault="007B07E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7B07EC">
        <w:t>предоставление субсидии в целях возмещения затрат на сбор и транспортирование твердых коммунальных отходов (ТКО)</w:t>
      </w:r>
      <w:r>
        <w:t xml:space="preserve"> </w:t>
      </w:r>
      <w:r w:rsidR="00476945">
        <w:t>6 240,0</w:t>
      </w:r>
      <w:r w:rsidR="009E6290">
        <w:t xml:space="preserve"> тыс. рублей.</w:t>
      </w:r>
    </w:p>
    <w:p w:rsidR="00040041" w:rsidRPr="00AE76DA" w:rsidRDefault="009E629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Н</w:t>
      </w:r>
      <w:r w:rsidR="009B379C" w:rsidRPr="00687BBB">
        <w:t>а реализацию муниципальной программы "Обеспечение транспортной доступности на территории Парабельского района"</w:t>
      </w:r>
      <w:r w:rsidR="007B07EC" w:rsidRPr="009B379C">
        <w:t xml:space="preserve"> </w:t>
      </w:r>
      <w:r w:rsidR="00040041">
        <w:t xml:space="preserve">на </w:t>
      </w:r>
      <w:r w:rsidR="00040041" w:rsidRPr="00040041">
        <w:t>предоставление субсидий на поддержку транспортного обслуживания населения на возмещение недополученных доходов перевозчикам, осуществляющи</w:t>
      </w:r>
      <w:r w:rsidR="007B74C7">
        <w:t>м</w:t>
      </w:r>
      <w:r w:rsidR="00040041" w:rsidRPr="00040041">
        <w:t xml:space="preserve"> регулярные пассажирские перевозки</w:t>
      </w:r>
      <w:r w:rsidR="009B379C">
        <w:t>,</w:t>
      </w:r>
      <w:r w:rsidR="00040041" w:rsidRPr="00040041">
        <w:t xml:space="preserve"> </w:t>
      </w:r>
      <w:r w:rsidR="00E85DAF">
        <w:t xml:space="preserve">расходы увеличены на </w:t>
      </w:r>
      <w:r w:rsidR="00040041" w:rsidRPr="00AE76DA">
        <w:t>5 174,0 тыс. рублей</w:t>
      </w:r>
      <w:r w:rsidRPr="00AE76DA">
        <w:t>.</w:t>
      </w:r>
    </w:p>
    <w:p w:rsidR="00853016" w:rsidRDefault="009E629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/>
        </w:rPr>
      </w:pPr>
      <w:r w:rsidRPr="00687BBB">
        <w:t>Н</w:t>
      </w:r>
      <w:r w:rsidR="009B379C" w:rsidRPr="00687BBB">
        <w:t xml:space="preserve">а реализацию муниципальной программы "Развитие муниципального управления в Парабельском районе" </w:t>
      </w:r>
      <w:r w:rsidR="00E85DAF" w:rsidRPr="00AE76DA">
        <w:t xml:space="preserve">увеличение расходов составило </w:t>
      </w:r>
      <w:r w:rsidR="009B379C" w:rsidRPr="00AE76DA">
        <w:t>1</w:t>
      </w:r>
      <w:r w:rsidR="005B5640" w:rsidRPr="00AE76DA">
        <w:t> 760,1</w:t>
      </w:r>
      <w:r w:rsidR="009B379C" w:rsidRPr="00AE76DA">
        <w:t xml:space="preserve"> тыс. рублей, в том числе</w:t>
      </w:r>
      <w:r w:rsidR="009B379C">
        <w:rPr>
          <w:b/>
        </w:rPr>
        <w:t>:</w:t>
      </w:r>
    </w:p>
    <w:p w:rsidR="009B379C" w:rsidRPr="009B379C" w:rsidRDefault="009B379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9B379C">
        <w:t>инженерно-экологические изыскания административного здания по ул</w:t>
      </w:r>
      <w:proofErr w:type="gramStart"/>
      <w:r w:rsidRPr="009B379C">
        <w:t>.С</w:t>
      </w:r>
      <w:proofErr w:type="gramEnd"/>
      <w:r w:rsidRPr="009B379C">
        <w:t xml:space="preserve">оветская,17 </w:t>
      </w:r>
      <w:r w:rsidR="0068497B">
        <w:t xml:space="preserve">- </w:t>
      </w:r>
      <w:r w:rsidRPr="009B379C">
        <w:t>210,0 тыс. рублей;</w:t>
      </w:r>
    </w:p>
    <w:p w:rsidR="009B379C" w:rsidRDefault="009B379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р</w:t>
      </w:r>
      <w:r w:rsidRPr="009B379C">
        <w:t>азработка проекта пожарной сигнализации здания МФЦ</w:t>
      </w:r>
      <w:r>
        <w:t xml:space="preserve"> 70,0 тыс. рублей;</w:t>
      </w:r>
    </w:p>
    <w:p w:rsidR="009B379C" w:rsidRDefault="009B379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п</w:t>
      </w:r>
      <w:r w:rsidRPr="009B379C">
        <w:t xml:space="preserve">роведение капитальных ремонтов муниципального недвижимого имущества </w:t>
      </w:r>
      <w:r w:rsidR="005B5640">
        <w:t>1 480,1</w:t>
      </w:r>
      <w:r w:rsidR="009E6290">
        <w:t xml:space="preserve"> тыс. рублей.</w:t>
      </w:r>
    </w:p>
    <w:p w:rsidR="009B379C" w:rsidRPr="00AE76DA" w:rsidRDefault="009E6290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687BBB">
        <w:t>Н</w:t>
      </w:r>
      <w:r w:rsidR="008E04C0" w:rsidRPr="00687BBB">
        <w:t>а реализацию муниципальной программы "Обеспечение безопасности жизнедеятельности населения Парабельского района"</w:t>
      </w:r>
      <w:r w:rsidR="008E04C0">
        <w:rPr>
          <w:b/>
        </w:rPr>
        <w:t xml:space="preserve"> </w:t>
      </w:r>
      <w:r w:rsidR="008E04C0" w:rsidRPr="008E04C0">
        <w:t xml:space="preserve">на уничтожение посевов наркосодержащих растений </w:t>
      </w:r>
      <w:r w:rsidR="00E85DAF">
        <w:t xml:space="preserve">дополнительно направлено </w:t>
      </w:r>
      <w:r w:rsidR="008E04C0" w:rsidRPr="00AE76DA">
        <w:t>60,0 тыс. рублей</w:t>
      </w:r>
      <w:r w:rsidR="00E85DAF" w:rsidRPr="00AE76DA">
        <w:t>.</w:t>
      </w:r>
    </w:p>
    <w:p w:rsidR="008E04C0" w:rsidRDefault="00383D9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>Увеличение н</w:t>
      </w:r>
      <w:r w:rsidR="008E04C0" w:rsidRPr="008E04C0">
        <w:rPr>
          <w:b/>
        </w:rPr>
        <w:t>епрограммны</w:t>
      </w:r>
      <w:r>
        <w:rPr>
          <w:b/>
        </w:rPr>
        <w:t>х</w:t>
      </w:r>
      <w:r w:rsidR="008E04C0" w:rsidRPr="008E04C0">
        <w:rPr>
          <w:b/>
        </w:rPr>
        <w:t xml:space="preserve"> мероприяти</w:t>
      </w:r>
      <w:r>
        <w:rPr>
          <w:b/>
        </w:rPr>
        <w:t>й:</w:t>
      </w:r>
    </w:p>
    <w:p w:rsidR="00687BBB" w:rsidRDefault="00383D97" w:rsidP="00687BBB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 xml:space="preserve">- </w:t>
      </w:r>
      <w:r w:rsidR="00687BBB">
        <w:t xml:space="preserve">на </w:t>
      </w:r>
      <w:r w:rsidR="00687BBB" w:rsidRPr="008E04C0">
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 w:rsidR="00687BBB">
        <w:t xml:space="preserve"> 642,4 тыс. рублей (софинансирование к областным средствам на к</w:t>
      </w:r>
      <w:r w:rsidR="00687BBB" w:rsidRPr="000B7B5E">
        <w:rPr>
          <w:bCs/>
        </w:rPr>
        <w:t xml:space="preserve">апитальный ремонт участка водопровода по адресу ул. Газовиков д. 5 кв. 13 </w:t>
      </w:r>
      <w:proofErr w:type="gramStart"/>
      <w:r w:rsidR="00687BBB" w:rsidRPr="000B7B5E">
        <w:rPr>
          <w:bCs/>
        </w:rPr>
        <w:t>в</w:t>
      </w:r>
      <w:proofErr w:type="gramEnd"/>
      <w:r w:rsidR="00687BBB" w:rsidRPr="000B7B5E">
        <w:rPr>
          <w:bCs/>
        </w:rPr>
        <w:t xml:space="preserve"> с. Парабель Парабельского района</w:t>
      </w:r>
      <w:r w:rsidR="00687BBB">
        <w:rPr>
          <w:bCs/>
        </w:rPr>
        <w:t>)</w:t>
      </w:r>
      <w:r w:rsidR="00687BBB">
        <w:t>;</w:t>
      </w:r>
    </w:p>
    <w:p w:rsidR="008E04C0" w:rsidRDefault="00383D9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 xml:space="preserve">- </w:t>
      </w:r>
      <w:r w:rsidR="00D7359D">
        <w:t>увеличение</w:t>
      </w:r>
      <w:r w:rsidR="008E04C0" w:rsidRPr="008E04C0">
        <w:t xml:space="preserve"> сметы расходов Администрации Парабельского района</w:t>
      </w:r>
      <w:r w:rsidR="00AE76DA" w:rsidRPr="00AE76DA">
        <w:t xml:space="preserve"> </w:t>
      </w:r>
      <w:r w:rsidR="00AE76DA" w:rsidRPr="008E04C0">
        <w:t>на 2022 год</w:t>
      </w:r>
      <w:r w:rsidR="00AE76DA">
        <w:t xml:space="preserve"> в сумме </w:t>
      </w:r>
      <w:r w:rsidR="008E04C0">
        <w:t xml:space="preserve"> 800,0 тыс. рублей;</w:t>
      </w:r>
    </w:p>
    <w:p w:rsidR="00D7359D" w:rsidRDefault="00383D9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 xml:space="preserve">- </w:t>
      </w:r>
      <w:r w:rsidR="00687BBB">
        <w:t xml:space="preserve">зарезервированы </w:t>
      </w:r>
      <w:r w:rsidR="00D7359D">
        <w:t xml:space="preserve"> средств</w:t>
      </w:r>
      <w:r w:rsidR="00C24215">
        <w:t>а на повышение  заработной платы работников бюджетной сферы в сумме 109,8</w:t>
      </w:r>
      <w:r w:rsidR="00D7359D">
        <w:t xml:space="preserve"> тыс. рублей;</w:t>
      </w:r>
    </w:p>
    <w:p w:rsidR="008E04C0" w:rsidRDefault="00E02AE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>
        <w:t>на предоставление межбюджетных трансфертов с</w:t>
      </w:r>
      <w:r w:rsidR="008E04C0">
        <w:t xml:space="preserve">ельским поселениям Парабельского района по принятым разовым решениям </w:t>
      </w:r>
      <w:r>
        <w:t xml:space="preserve">на </w:t>
      </w:r>
      <w:r w:rsidR="00D7359D">
        <w:t>4 313,8</w:t>
      </w:r>
      <w:r w:rsidR="008E04C0">
        <w:t xml:space="preserve"> тыс. рублей</w:t>
      </w:r>
      <w:r w:rsidR="007B74C7">
        <w:t>, в том числе:</w:t>
      </w:r>
    </w:p>
    <w:p w:rsidR="006506AB" w:rsidRPr="00687BBB" w:rsidRDefault="007B74C7" w:rsidP="006506AB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bCs/>
          <w:i/>
        </w:rPr>
      </w:pPr>
      <w:r w:rsidRPr="00687BBB">
        <w:rPr>
          <w:bCs/>
          <w:i/>
        </w:rPr>
        <w:t>1 500,0 тыс. рублей на капитальный ремонт муниципального имущества (Нарымское СП);</w:t>
      </w:r>
      <w:r w:rsidR="006506AB" w:rsidRPr="00687BBB">
        <w:rPr>
          <w:bCs/>
          <w:i/>
        </w:rPr>
        <w:t xml:space="preserve"> </w:t>
      </w:r>
    </w:p>
    <w:p w:rsidR="006506AB" w:rsidRPr="00687BBB" w:rsidRDefault="0099445C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i/>
        </w:rPr>
      </w:pPr>
      <w:r w:rsidRPr="00687BBB">
        <w:rPr>
          <w:i/>
        </w:rPr>
        <w:t>1 000,0 на организацию в границах Новосельцевского и Заводского сельских поселений водоснабжения населения;</w:t>
      </w:r>
    </w:p>
    <w:p w:rsidR="0099445C" w:rsidRPr="00687BBB" w:rsidRDefault="00E02AE7" w:rsidP="00DE62C3">
      <w:pPr>
        <w:pStyle w:val="23"/>
        <w:tabs>
          <w:tab w:val="left" w:pos="2268"/>
        </w:tabs>
        <w:spacing w:after="0" w:line="240" w:lineRule="auto"/>
        <w:ind w:left="0" w:firstLine="709"/>
        <w:jc w:val="both"/>
        <w:rPr>
          <w:i/>
        </w:rPr>
      </w:pPr>
      <w:r w:rsidRPr="00687BBB">
        <w:rPr>
          <w:i/>
        </w:rPr>
        <w:t>1</w:t>
      </w:r>
      <w:r w:rsidR="00D7359D" w:rsidRPr="00687BBB">
        <w:rPr>
          <w:i/>
        </w:rPr>
        <w:t> 813,8</w:t>
      </w:r>
      <w:r w:rsidR="0099445C" w:rsidRPr="00687BBB">
        <w:rPr>
          <w:i/>
        </w:rPr>
        <w:t xml:space="preserve"> тыс. рублей</w:t>
      </w:r>
      <w:r w:rsidRPr="00687BBB">
        <w:rPr>
          <w:i/>
        </w:rPr>
        <w:t xml:space="preserve"> - дополнительная финансовая помощь </w:t>
      </w:r>
      <w:r w:rsidR="0099445C" w:rsidRPr="00687BBB">
        <w:rPr>
          <w:i/>
        </w:rPr>
        <w:t>по ходатайствам Глав сельских поселений.</w:t>
      </w:r>
    </w:p>
    <w:p w:rsidR="00383D97" w:rsidRDefault="00383D97" w:rsidP="00DE62C3">
      <w:pPr>
        <w:tabs>
          <w:tab w:val="left" w:pos="0"/>
        </w:tabs>
        <w:ind w:firstLine="709"/>
        <w:jc w:val="both"/>
        <w:rPr>
          <w:color w:val="000000"/>
        </w:rPr>
      </w:pPr>
      <w:r w:rsidRPr="00687BBB">
        <w:t xml:space="preserve">На реализацию муниципальной программы "Поддержка отраслей экономики в Парабельском районе" </w:t>
      </w:r>
      <w:r w:rsidRPr="004730BD">
        <w:t>направлено 600,0 тыс. рублей</w:t>
      </w:r>
      <w:r>
        <w:rPr>
          <w:b/>
        </w:rPr>
        <w:t xml:space="preserve"> </w:t>
      </w:r>
      <w:r w:rsidRPr="009E6290">
        <w:t>на предоставление субсидий на возмещение недополученных доходов и (или) возмещение фактически понесенных затрат при аптечном изготовлении лекарственных форм</w:t>
      </w:r>
      <w:r>
        <w:t xml:space="preserve"> за счет перераспределения зарезервированных средств.</w:t>
      </w:r>
    </w:p>
    <w:p w:rsidR="00383D97" w:rsidRDefault="00383D97" w:rsidP="00DE62C3">
      <w:pPr>
        <w:tabs>
          <w:tab w:val="left" w:pos="0"/>
        </w:tabs>
        <w:ind w:firstLine="709"/>
        <w:jc w:val="both"/>
        <w:rPr>
          <w:color w:val="000000"/>
        </w:rPr>
      </w:pPr>
    </w:p>
    <w:p w:rsidR="00412119" w:rsidRPr="00C96ADC" w:rsidRDefault="00412119" w:rsidP="00DE62C3">
      <w:pPr>
        <w:tabs>
          <w:tab w:val="left" w:pos="0"/>
        </w:tabs>
        <w:ind w:firstLine="709"/>
        <w:jc w:val="both"/>
        <w:rPr>
          <w:color w:val="000000"/>
        </w:rPr>
      </w:pPr>
      <w:r w:rsidRPr="00A65F7D">
        <w:rPr>
          <w:color w:val="000000"/>
        </w:rPr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расходов.</w:t>
      </w:r>
    </w:p>
    <w:p w:rsidR="002404EF" w:rsidRPr="00C96ADC" w:rsidRDefault="002404EF" w:rsidP="00585A2E">
      <w:pPr>
        <w:autoSpaceDE w:val="0"/>
        <w:autoSpaceDN w:val="0"/>
        <w:adjustRightInd w:val="0"/>
        <w:ind w:firstLine="709"/>
        <w:jc w:val="both"/>
      </w:pPr>
    </w:p>
    <w:p w:rsidR="002404EF" w:rsidRPr="00C96ADC" w:rsidRDefault="002404EF" w:rsidP="00585A2E">
      <w:pPr>
        <w:autoSpaceDE w:val="0"/>
        <w:autoSpaceDN w:val="0"/>
        <w:adjustRightInd w:val="0"/>
        <w:ind w:firstLine="709"/>
        <w:jc w:val="both"/>
      </w:pPr>
      <w:r w:rsidRPr="0099445C">
        <w:rPr>
          <w:b/>
        </w:rPr>
        <w:t>С учетом внесенных поправок доходы районного бюджета на 20</w:t>
      </w:r>
      <w:r w:rsidR="003A1605" w:rsidRPr="0099445C">
        <w:rPr>
          <w:b/>
        </w:rPr>
        <w:t>2</w:t>
      </w:r>
      <w:r w:rsidR="00F57672" w:rsidRPr="0099445C">
        <w:rPr>
          <w:b/>
        </w:rPr>
        <w:t>2</w:t>
      </w:r>
      <w:r w:rsidRPr="0099445C">
        <w:rPr>
          <w:b/>
        </w:rPr>
        <w:t xml:space="preserve"> год составят </w:t>
      </w:r>
      <w:r w:rsidR="00A65F7D" w:rsidRPr="0099445C">
        <w:rPr>
          <w:b/>
        </w:rPr>
        <w:t>980 969,0</w:t>
      </w:r>
      <w:r w:rsidRPr="0099445C">
        <w:rPr>
          <w:b/>
        </w:rPr>
        <w:t xml:space="preserve">  тыс. рублей</w:t>
      </w:r>
      <w:r w:rsidRPr="00C96ADC">
        <w:t xml:space="preserve">, в том числе налоговые и неналоговые доходы </w:t>
      </w:r>
      <w:r w:rsidRPr="0099445C">
        <w:t xml:space="preserve">– </w:t>
      </w:r>
      <w:r w:rsidR="00412119" w:rsidRPr="0099445C">
        <w:t>259 329,7</w:t>
      </w:r>
      <w:r w:rsidRPr="0099445C">
        <w:rPr>
          <w:bCs/>
        </w:rPr>
        <w:t xml:space="preserve"> </w:t>
      </w:r>
      <w:r w:rsidRPr="0099445C">
        <w:t xml:space="preserve">тыс. рублей,  </w:t>
      </w:r>
      <w:r w:rsidRPr="0099445C">
        <w:lastRenderedPageBreak/>
        <w:t xml:space="preserve">безвозмездные поступления – </w:t>
      </w:r>
      <w:r w:rsidR="00412119" w:rsidRPr="0099445C">
        <w:t>721 639,3</w:t>
      </w:r>
      <w:r w:rsidRPr="0099445C">
        <w:t xml:space="preserve"> </w:t>
      </w:r>
      <w:r w:rsidRPr="0099445C">
        <w:rPr>
          <w:bCs/>
        </w:rPr>
        <w:t>тыс. рублей</w:t>
      </w:r>
      <w:r w:rsidRPr="0099445C">
        <w:t>,</w:t>
      </w:r>
      <w:r w:rsidRPr="00C96ADC">
        <w:t xml:space="preserve"> </w:t>
      </w:r>
      <w:r w:rsidRPr="00C96ADC">
        <w:rPr>
          <w:b/>
        </w:rPr>
        <w:t xml:space="preserve">расходы – </w:t>
      </w:r>
      <w:r w:rsidR="00412119">
        <w:rPr>
          <w:b/>
        </w:rPr>
        <w:t>1 010 690,1</w:t>
      </w:r>
      <w:r w:rsidR="003A1605" w:rsidRPr="00C96ADC">
        <w:rPr>
          <w:b/>
        </w:rPr>
        <w:t xml:space="preserve"> </w:t>
      </w:r>
      <w:r w:rsidRPr="00C96ADC">
        <w:rPr>
          <w:b/>
        </w:rPr>
        <w:t>тыс. рублей, дефицит</w:t>
      </w:r>
      <w:r w:rsidR="00412119">
        <w:rPr>
          <w:b/>
        </w:rPr>
        <w:t xml:space="preserve"> </w:t>
      </w:r>
      <w:r w:rsidRPr="00C96ADC">
        <w:rPr>
          <w:b/>
        </w:rPr>
        <w:t xml:space="preserve">– </w:t>
      </w:r>
      <w:r w:rsidR="00646709">
        <w:rPr>
          <w:b/>
        </w:rPr>
        <w:t>29 721,1</w:t>
      </w:r>
      <w:r w:rsidRPr="00C96ADC">
        <w:rPr>
          <w:b/>
        </w:rPr>
        <w:t xml:space="preserve"> тыс. рублей.</w:t>
      </w:r>
      <w:r w:rsidRPr="00C96ADC">
        <w:t xml:space="preserve"> </w:t>
      </w:r>
    </w:p>
    <w:p w:rsidR="00412119" w:rsidRDefault="00412119" w:rsidP="00585A2E">
      <w:pPr>
        <w:shd w:val="clear" w:color="auto" w:fill="FFFFFF"/>
        <w:ind w:firstLine="709"/>
        <w:jc w:val="both"/>
        <w:rPr>
          <w:b/>
          <w:color w:val="000000" w:themeColor="text1"/>
        </w:rPr>
      </w:pPr>
    </w:p>
    <w:p w:rsidR="003F362B" w:rsidRDefault="0065045A" w:rsidP="00585A2E">
      <w:pPr>
        <w:shd w:val="clear" w:color="auto" w:fill="FFFFFF"/>
        <w:ind w:firstLine="709"/>
        <w:jc w:val="both"/>
        <w:rPr>
          <w:color w:val="000000" w:themeColor="text1"/>
        </w:rPr>
      </w:pPr>
      <w:r w:rsidRPr="00B17B3A">
        <w:rPr>
          <w:color w:val="000000" w:themeColor="text1"/>
        </w:rPr>
        <w:t>В плановом периоде</w:t>
      </w:r>
      <w:r w:rsidRPr="008B03A3">
        <w:rPr>
          <w:b/>
          <w:color w:val="000000" w:themeColor="text1"/>
        </w:rPr>
        <w:t xml:space="preserve"> </w:t>
      </w:r>
      <w:r w:rsidRPr="008B03A3">
        <w:rPr>
          <w:color w:val="000000" w:themeColor="text1"/>
        </w:rPr>
        <w:t>без изменения дефицита доходы и расходы районного бюджета</w:t>
      </w:r>
      <w:r w:rsidR="00585A2E">
        <w:rPr>
          <w:color w:val="000000" w:themeColor="text1"/>
        </w:rPr>
        <w:t xml:space="preserve"> на 2023 год уменьшены </w:t>
      </w:r>
      <w:r w:rsidRPr="008B03A3">
        <w:rPr>
          <w:color w:val="000000" w:themeColor="text1"/>
        </w:rPr>
        <w:t xml:space="preserve">на </w:t>
      </w:r>
      <w:r w:rsidR="00585A2E">
        <w:rPr>
          <w:color w:val="000000" w:themeColor="text1"/>
        </w:rPr>
        <w:t xml:space="preserve">14 115,5 тыс. рублей - </w:t>
      </w:r>
      <w:r w:rsidRPr="008B03A3">
        <w:rPr>
          <w:color w:val="000000" w:themeColor="text1"/>
        </w:rPr>
        <w:t xml:space="preserve">сумму безвозмездных поступлений </w:t>
      </w:r>
      <w:proofErr w:type="gramStart"/>
      <w:r w:rsidRPr="008B03A3">
        <w:rPr>
          <w:color w:val="000000" w:themeColor="text1"/>
        </w:rPr>
        <w:t>из</w:t>
      </w:r>
      <w:proofErr w:type="gramEnd"/>
      <w:r w:rsidRPr="008B03A3">
        <w:rPr>
          <w:color w:val="000000" w:themeColor="text1"/>
        </w:rPr>
        <w:t xml:space="preserve"> областного бюджета </w:t>
      </w:r>
      <w:r w:rsidR="00412119">
        <w:rPr>
          <w:color w:val="000000" w:themeColor="text1"/>
        </w:rPr>
        <w:t>на различные цели</w:t>
      </w:r>
      <w:r w:rsidR="003F362B">
        <w:rPr>
          <w:color w:val="000000" w:themeColor="text1"/>
        </w:rPr>
        <w:t>:</w:t>
      </w:r>
    </w:p>
    <w:p w:rsidR="003F362B" w:rsidRDefault="003F362B" w:rsidP="00585A2E">
      <w:pPr>
        <w:shd w:val="clear" w:color="auto" w:fill="FFFFFF"/>
        <w:ind w:firstLine="709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- р</w:t>
      </w:r>
      <w:r w:rsidRPr="003F362B">
        <w:rPr>
          <w:color w:val="000000" w:themeColor="text1"/>
        </w:rPr>
        <w:t>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</w:r>
      <w:r>
        <w:rPr>
          <w:color w:val="000000" w:themeColor="text1"/>
        </w:rPr>
        <w:t>, далее мероприятие переименовано в «П</w:t>
      </w:r>
      <w:r w:rsidRPr="003F362B">
        <w:rPr>
          <w:color w:val="000000" w:themeColor="text1"/>
        </w:rPr>
        <w:t>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"Новосельцевская СШ" по адресу:</w:t>
      </w:r>
      <w:proofErr w:type="gramEnd"/>
      <w:r w:rsidRPr="003F362B">
        <w:rPr>
          <w:color w:val="000000" w:themeColor="text1"/>
        </w:rPr>
        <w:t xml:space="preserve"> Томская область, Парабельский район, с. Новосельцево, ул. Лесная, д.1)</w:t>
      </w:r>
      <w:r>
        <w:rPr>
          <w:color w:val="000000" w:themeColor="text1"/>
        </w:rPr>
        <w:t xml:space="preserve">», уменьшение средств </w:t>
      </w:r>
      <w:proofErr w:type="gramStart"/>
      <w:r>
        <w:rPr>
          <w:color w:val="000000" w:themeColor="text1"/>
        </w:rPr>
        <w:t>областного</w:t>
      </w:r>
      <w:proofErr w:type="gramEnd"/>
      <w:r>
        <w:rPr>
          <w:color w:val="000000" w:themeColor="text1"/>
        </w:rPr>
        <w:t xml:space="preserve"> бюджета на 23 143,0 тыс. рублей в связи с приведением в соответствие </w:t>
      </w:r>
      <w:r w:rsidR="00257AE1">
        <w:rPr>
          <w:color w:val="000000" w:themeColor="text1"/>
        </w:rPr>
        <w:t>назначений расходов, процентных показателей софинансирования к ФБ;</w:t>
      </w:r>
    </w:p>
    <w:p w:rsidR="003F362B" w:rsidRDefault="003F362B" w:rsidP="00585A2E">
      <w:pPr>
        <w:shd w:val="clear" w:color="auto" w:fill="FFFFFF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3F362B">
        <w:t xml:space="preserve"> </w:t>
      </w:r>
      <w:r>
        <w:t>п</w:t>
      </w:r>
      <w:r w:rsidRPr="003F362B">
        <w:rPr>
          <w:color w:val="000000" w:themeColor="text1"/>
        </w:rPr>
        <w:t>овышение квалификации школьных команд муниципальных общеобразовательных организаций</w:t>
      </w:r>
      <w:r>
        <w:rPr>
          <w:color w:val="000000" w:themeColor="text1"/>
        </w:rPr>
        <w:t xml:space="preserve"> увеличение средств областного бюджета на 48,7 тыс. рублей;</w:t>
      </w:r>
    </w:p>
    <w:p w:rsidR="003F362B" w:rsidRDefault="003F362B" w:rsidP="00585A2E">
      <w:pPr>
        <w:shd w:val="clear" w:color="auto" w:fill="FFFFFF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р</w:t>
      </w:r>
      <w:r w:rsidRPr="003F362B">
        <w:rPr>
          <w:color w:val="000000" w:themeColor="text1"/>
        </w:rPr>
        <w:t>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</w:r>
      <w:r>
        <w:rPr>
          <w:color w:val="000000" w:themeColor="text1"/>
        </w:rPr>
        <w:t xml:space="preserve"> увеличение средств областного бюджета на 7 651,3 тыс. рублей;</w:t>
      </w:r>
    </w:p>
    <w:p w:rsidR="003F362B" w:rsidRDefault="003F362B" w:rsidP="00585A2E">
      <w:pPr>
        <w:shd w:val="clear" w:color="auto" w:fill="FFFFFF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о</w:t>
      </w:r>
      <w:r w:rsidRPr="003F362B">
        <w:rPr>
          <w:color w:val="000000" w:themeColor="text1"/>
        </w:rPr>
        <w:t>беспечение антитеррористической защиты отремонтированных зданий муниципальных общеобразовательных организаций</w:t>
      </w:r>
      <w:r>
        <w:rPr>
          <w:color w:val="000000" w:themeColor="text1"/>
        </w:rPr>
        <w:t xml:space="preserve"> увеличение средств областного бюджета 1 327,5 тыс. рублей. </w:t>
      </w:r>
      <w:r w:rsidR="00412119">
        <w:rPr>
          <w:color w:val="000000" w:themeColor="text1"/>
        </w:rPr>
        <w:t xml:space="preserve"> </w:t>
      </w:r>
    </w:p>
    <w:p w:rsidR="0065045A" w:rsidRDefault="00585A2E" w:rsidP="00585A2E">
      <w:pPr>
        <w:shd w:val="clear" w:color="auto" w:fill="FFFFFF"/>
        <w:ind w:firstLine="709"/>
        <w:jc w:val="both"/>
        <w:rPr>
          <w:b/>
        </w:rPr>
      </w:pPr>
      <w:r w:rsidRPr="0036198F">
        <w:rPr>
          <w:b/>
        </w:rPr>
        <w:t>С учетом внесенных поправок доходы бюджета на 2023 год составят 885 834,3 тыс. рублей</w:t>
      </w:r>
      <w:r w:rsidRPr="00C96ADC">
        <w:t xml:space="preserve">, </w:t>
      </w:r>
      <w:r w:rsidRPr="0036198F">
        <w:t>в том числе налоговые и неналоговые доходы не изменились – 223 946,0</w:t>
      </w:r>
      <w:r w:rsidRPr="0036198F">
        <w:rPr>
          <w:bCs/>
        </w:rPr>
        <w:t xml:space="preserve"> </w:t>
      </w:r>
      <w:r w:rsidRPr="0036198F">
        <w:t xml:space="preserve">тыс. рублей, безвозмездные поступления – 661 888,3 </w:t>
      </w:r>
      <w:r w:rsidRPr="0036198F">
        <w:rPr>
          <w:bCs/>
        </w:rPr>
        <w:t>тыс. рублей</w:t>
      </w:r>
      <w:r w:rsidR="003F362B">
        <w:t>,</w:t>
      </w:r>
      <w:r w:rsidRPr="00C96ADC">
        <w:t xml:space="preserve"> </w:t>
      </w:r>
      <w:r w:rsidRPr="00C96ADC">
        <w:rPr>
          <w:b/>
        </w:rPr>
        <w:t xml:space="preserve">расходы – </w:t>
      </w:r>
      <w:r w:rsidR="003F362B">
        <w:rPr>
          <w:b/>
        </w:rPr>
        <w:t>885 834,3</w:t>
      </w:r>
      <w:r w:rsidRPr="00C96ADC">
        <w:rPr>
          <w:b/>
        </w:rPr>
        <w:t xml:space="preserve"> тыс. рублей, дефицит</w:t>
      </w:r>
      <w:r>
        <w:rPr>
          <w:b/>
        </w:rPr>
        <w:t xml:space="preserve"> </w:t>
      </w:r>
      <w:r w:rsidRPr="00C96ADC">
        <w:rPr>
          <w:b/>
        </w:rPr>
        <w:t xml:space="preserve">– </w:t>
      </w:r>
      <w:r w:rsidR="003F362B">
        <w:rPr>
          <w:b/>
        </w:rPr>
        <w:t xml:space="preserve">0,0 </w:t>
      </w:r>
      <w:r w:rsidRPr="00C96ADC">
        <w:rPr>
          <w:b/>
        </w:rPr>
        <w:t>тыс. рублей.</w:t>
      </w:r>
    </w:p>
    <w:p w:rsidR="003F362B" w:rsidRPr="003F362B" w:rsidRDefault="003F362B" w:rsidP="00585A2E">
      <w:pPr>
        <w:shd w:val="clear" w:color="auto" w:fill="FFFFFF"/>
        <w:ind w:firstLine="709"/>
        <w:jc w:val="both"/>
        <w:rPr>
          <w:color w:val="000000" w:themeColor="text1"/>
        </w:rPr>
      </w:pPr>
      <w:r w:rsidRPr="003F362B">
        <w:rPr>
          <w:color w:val="000000" w:themeColor="text1"/>
        </w:rPr>
        <w:t>2024 год планового периода без изменений.</w:t>
      </w:r>
    </w:p>
    <w:p w:rsidR="0065045A" w:rsidRPr="00C96ADC" w:rsidRDefault="0065045A" w:rsidP="00585A2E">
      <w:pPr>
        <w:shd w:val="clear" w:color="auto" w:fill="FFFFFF"/>
        <w:tabs>
          <w:tab w:val="left" w:pos="0"/>
        </w:tabs>
        <w:ind w:firstLine="709"/>
        <w:jc w:val="both"/>
      </w:pPr>
    </w:p>
    <w:p w:rsidR="00FD52BE" w:rsidRPr="00C96ADC" w:rsidRDefault="00FD52BE" w:rsidP="00585A2E">
      <w:pPr>
        <w:shd w:val="clear" w:color="auto" w:fill="FFFFFF"/>
        <w:tabs>
          <w:tab w:val="left" w:pos="0"/>
        </w:tabs>
        <w:ind w:firstLine="709"/>
        <w:jc w:val="both"/>
      </w:pPr>
      <w:r w:rsidRPr="00C96ADC">
        <w:t xml:space="preserve">Внесены изменения в соответствующие статьи решения и приложения </w:t>
      </w:r>
      <w:r w:rsidR="00646709" w:rsidRPr="009825B9">
        <w:rPr>
          <w:bCs/>
        </w:rPr>
        <w:t xml:space="preserve">2, 3, 6, </w:t>
      </w:r>
      <w:r w:rsidR="00646709">
        <w:rPr>
          <w:bCs/>
        </w:rPr>
        <w:t xml:space="preserve">7, 8, </w:t>
      </w:r>
      <w:r w:rsidR="00646709" w:rsidRPr="009825B9">
        <w:rPr>
          <w:bCs/>
        </w:rPr>
        <w:t xml:space="preserve">9, 11, 12 </w:t>
      </w:r>
      <w:r w:rsidRPr="00C96ADC">
        <w:t xml:space="preserve">к нему. </w:t>
      </w:r>
    </w:p>
    <w:p w:rsidR="002404EF" w:rsidRDefault="002404EF" w:rsidP="003301AC">
      <w:pPr>
        <w:ind w:firstLine="709"/>
        <w:jc w:val="center"/>
        <w:rPr>
          <w:b/>
        </w:rPr>
      </w:pPr>
    </w:p>
    <w:p w:rsidR="00921C32" w:rsidRPr="00C96ADC" w:rsidRDefault="00921C32" w:rsidP="004B7DCC">
      <w:pPr>
        <w:ind w:firstLine="709"/>
        <w:jc w:val="both"/>
        <w:rPr>
          <w:bCs/>
          <w:highlight w:val="yellow"/>
        </w:rPr>
      </w:pPr>
    </w:p>
    <w:p w:rsidR="005D1989" w:rsidRDefault="005D1989" w:rsidP="004B7DCC">
      <w:pPr>
        <w:ind w:firstLine="709"/>
        <w:jc w:val="both"/>
        <w:rPr>
          <w:bCs/>
          <w:highlight w:val="yellow"/>
        </w:rPr>
      </w:pPr>
    </w:p>
    <w:p w:rsidR="00B17B3A" w:rsidRPr="00C96ADC" w:rsidRDefault="00B17B3A" w:rsidP="004B7DCC">
      <w:pPr>
        <w:ind w:firstLine="709"/>
        <w:jc w:val="both"/>
        <w:rPr>
          <w:bCs/>
          <w:highlight w:val="yellow"/>
        </w:rPr>
      </w:pPr>
    </w:p>
    <w:p w:rsidR="002404EF" w:rsidRPr="00C96ADC" w:rsidRDefault="002404EF" w:rsidP="004B7DCC">
      <w:pPr>
        <w:ind w:firstLine="709"/>
        <w:jc w:val="both"/>
        <w:rPr>
          <w:b/>
          <w:bCs/>
          <w:highlight w:val="yellow"/>
        </w:rPr>
      </w:pPr>
    </w:p>
    <w:p w:rsidR="002404EF" w:rsidRPr="00C96ADC" w:rsidRDefault="002404EF" w:rsidP="00A84644">
      <w:pPr>
        <w:pStyle w:val="a4"/>
        <w:ind w:firstLine="0"/>
        <w:rPr>
          <w:sz w:val="24"/>
        </w:rPr>
      </w:pPr>
      <w:r w:rsidRPr="00C96ADC">
        <w:rPr>
          <w:sz w:val="24"/>
        </w:rPr>
        <w:t xml:space="preserve">Руководитель </w:t>
      </w:r>
      <w:r w:rsidR="00A84644">
        <w:rPr>
          <w:sz w:val="24"/>
        </w:rPr>
        <w:t>Финансового отдела</w:t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Pr="00C96ADC">
        <w:rPr>
          <w:sz w:val="24"/>
        </w:rPr>
        <w:t xml:space="preserve">  </w:t>
      </w:r>
      <w:r w:rsidR="00A84644">
        <w:rPr>
          <w:sz w:val="24"/>
        </w:rPr>
        <w:t xml:space="preserve">                   </w:t>
      </w:r>
      <w:r w:rsidRPr="00C96ADC">
        <w:rPr>
          <w:sz w:val="24"/>
        </w:rPr>
        <w:t xml:space="preserve">             Т.М. Шибаева</w:t>
      </w:r>
    </w:p>
    <w:sectPr w:rsidR="002404EF" w:rsidRPr="00C96ADC" w:rsidSect="004E458F">
      <w:footerReference w:type="even" r:id="rId8"/>
      <w:footerReference w:type="default" r:id="rId9"/>
      <w:pgSz w:w="11906" w:h="16838"/>
      <w:pgMar w:top="1134" w:right="567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118" w:rsidRDefault="00D55118">
      <w:r>
        <w:separator/>
      </w:r>
    </w:p>
    <w:p w:rsidR="00D55118" w:rsidRDefault="00D55118"/>
  </w:endnote>
  <w:endnote w:type="continuationSeparator" w:id="0">
    <w:p w:rsidR="00D55118" w:rsidRDefault="00D55118">
      <w:r>
        <w:continuationSeparator/>
      </w:r>
    </w:p>
    <w:p w:rsidR="00D55118" w:rsidRDefault="00D551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118" w:rsidRDefault="00D55118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5118" w:rsidRDefault="00D55118" w:rsidP="009A7D4D">
    <w:pPr>
      <w:pStyle w:val="a8"/>
      <w:ind w:right="360"/>
    </w:pPr>
  </w:p>
  <w:p w:rsidR="00D55118" w:rsidRDefault="00D5511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118" w:rsidRDefault="00D55118" w:rsidP="009A7D4D">
    <w:pPr>
      <w:pStyle w:val="a8"/>
      <w:ind w:right="360"/>
    </w:pPr>
  </w:p>
  <w:p w:rsidR="00D55118" w:rsidRDefault="00D5511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118" w:rsidRDefault="00D55118">
      <w:r>
        <w:separator/>
      </w:r>
    </w:p>
    <w:p w:rsidR="00D55118" w:rsidRDefault="00D55118"/>
  </w:footnote>
  <w:footnote w:type="continuationSeparator" w:id="0">
    <w:p w:rsidR="00D55118" w:rsidRDefault="00D55118">
      <w:r>
        <w:continuationSeparator/>
      </w:r>
    </w:p>
    <w:p w:rsidR="00D55118" w:rsidRDefault="00D551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6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04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B5E"/>
    <w:rsid w:val="000B7F63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1F5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D7F"/>
    <w:rsid w:val="00125ED2"/>
    <w:rsid w:val="001260FE"/>
    <w:rsid w:val="00126ADC"/>
    <w:rsid w:val="00126DB2"/>
    <w:rsid w:val="00126FB1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3AD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29E4"/>
    <w:rsid w:val="001B3010"/>
    <w:rsid w:val="001B4AAC"/>
    <w:rsid w:val="001B52D5"/>
    <w:rsid w:val="001B6141"/>
    <w:rsid w:val="001B7161"/>
    <w:rsid w:val="001B72F9"/>
    <w:rsid w:val="001B7468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640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57AE1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AC7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773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8F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A6B"/>
    <w:rsid w:val="00367AC9"/>
    <w:rsid w:val="00367B5F"/>
    <w:rsid w:val="00370469"/>
    <w:rsid w:val="00370633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97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2B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119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0BD"/>
    <w:rsid w:val="00473650"/>
    <w:rsid w:val="00473845"/>
    <w:rsid w:val="00474FD9"/>
    <w:rsid w:val="004756C6"/>
    <w:rsid w:val="00476052"/>
    <w:rsid w:val="00476286"/>
    <w:rsid w:val="0047655B"/>
    <w:rsid w:val="004765D6"/>
    <w:rsid w:val="0047660E"/>
    <w:rsid w:val="00476945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43A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1CD9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A2E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A1C"/>
    <w:rsid w:val="005A1DCF"/>
    <w:rsid w:val="005A26B3"/>
    <w:rsid w:val="005A2E55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5640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BA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5EF1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5C38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45A"/>
    <w:rsid w:val="006506AB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497B"/>
    <w:rsid w:val="00686061"/>
    <w:rsid w:val="00686880"/>
    <w:rsid w:val="00687547"/>
    <w:rsid w:val="00687B54"/>
    <w:rsid w:val="00687B97"/>
    <w:rsid w:val="00687BBB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B33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E7"/>
    <w:rsid w:val="00795340"/>
    <w:rsid w:val="007954C5"/>
    <w:rsid w:val="00795A8E"/>
    <w:rsid w:val="00796978"/>
    <w:rsid w:val="00796D45"/>
    <w:rsid w:val="00797434"/>
    <w:rsid w:val="0079765A"/>
    <w:rsid w:val="00797679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7E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4C7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7F7A0F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AFE"/>
    <w:rsid w:val="00850B4E"/>
    <w:rsid w:val="00851CE2"/>
    <w:rsid w:val="00851D19"/>
    <w:rsid w:val="00852196"/>
    <w:rsid w:val="0085301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4B7"/>
    <w:rsid w:val="0086281F"/>
    <w:rsid w:val="008628F0"/>
    <w:rsid w:val="00862E25"/>
    <w:rsid w:val="00863260"/>
    <w:rsid w:val="00863C30"/>
    <w:rsid w:val="00864618"/>
    <w:rsid w:val="00864E9E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646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4C0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8F8"/>
    <w:rsid w:val="00942281"/>
    <w:rsid w:val="0094229C"/>
    <w:rsid w:val="0094254D"/>
    <w:rsid w:val="009425F1"/>
    <w:rsid w:val="00942E77"/>
    <w:rsid w:val="0094346D"/>
    <w:rsid w:val="00943638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74B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41F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45C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A8E"/>
    <w:rsid w:val="009B2C60"/>
    <w:rsid w:val="009B379C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2A78"/>
    <w:rsid w:val="009E2B44"/>
    <w:rsid w:val="009E35A2"/>
    <w:rsid w:val="009E474D"/>
    <w:rsid w:val="009E476D"/>
    <w:rsid w:val="009E5B21"/>
    <w:rsid w:val="009E6290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7F3"/>
    <w:rsid w:val="009F1A1A"/>
    <w:rsid w:val="009F1CAB"/>
    <w:rsid w:val="009F24D1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3B48"/>
    <w:rsid w:val="00A64C44"/>
    <w:rsid w:val="00A655B0"/>
    <w:rsid w:val="00A65F7D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644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6DA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EF8"/>
    <w:rsid w:val="00B15641"/>
    <w:rsid w:val="00B15F84"/>
    <w:rsid w:val="00B1607B"/>
    <w:rsid w:val="00B16F60"/>
    <w:rsid w:val="00B17B3A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3C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215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555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3442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9AA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3BC5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23AC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18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3F95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359D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2C3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2AE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4A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5DAF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09E1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5C9A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FD5"/>
    <w:rsid w:val="00FC60A8"/>
    <w:rsid w:val="00FC61C1"/>
    <w:rsid w:val="00FC6428"/>
    <w:rsid w:val="00FC74F9"/>
    <w:rsid w:val="00FC7F59"/>
    <w:rsid w:val="00FD1840"/>
    <w:rsid w:val="00FD1D49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39353-6F9D-41DE-97B2-BF6A3830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5</Pages>
  <Words>2022</Words>
  <Characters>14302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Сысолина</cp:lastModifiedBy>
  <cp:revision>56</cp:revision>
  <cp:lastPrinted>2022-08-19T08:57:00Z</cp:lastPrinted>
  <dcterms:created xsi:type="dcterms:W3CDTF">2019-03-13T05:34:00Z</dcterms:created>
  <dcterms:modified xsi:type="dcterms:W3CDTF">2022-08-19T08:57:00Z</dcterms:modified>
</cp:coreProperties>
</file>