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59" w:rsidRDefault="003A105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A1059" w:rsidRDefault="003A1059">
      <w:pPr>
        <w:pStyle w:val="ConsPlusNormal"/>
        <w:jc w:val="both"/>
        <w:outlineLvl w:val="0"/>
      </w:pPr>
    </w:p>
    <w:p w:rsidR="003A1059" w:rsidRDefault="003A1059">
      <w:pPr>
        <w:pStyle w:val="ConsPlusTitle"/>
        <w:jc w:val="center"/>
      </w:pPr>
      <w:r>
        <w:t>ГУБЕРНАТОР ТОМСКОЙ ОБЛАСТИ</w:t>
      </w:r>
    </w:p>
    <w:p w:rsidR="003A1059" w:rsidRDefault="003A1059">
      <w:pPr>
        <w:pStyle w:val="ConsPlusTitle"/>
        <w:jc w:val="center"/>
      </w:pPr>
    </w:p>
    <w:p w:rsidR="003A1059" w:rsidRDefault="003A1059">
      <w:pPr>
        <w:pStyle w:val="ConsPlusTitle"/>
        <w:jc w:val="center"/>
      </w:pPr>
      <w:r>
        <w:t>РАСПОРЯЖЕНИЕ</w:t>
      </w:r>
    </w:p>
    <w:p w:rsidR="003A1059" w:rsidRDefault="003A1059">
      <w:pPr>
        <w:pStyle w:val="ConsPlusTitle"/>
        <w:jc w:val="center"/>
      </w:pPr>
      <w:r>
        <w:t>от 27 февраля 2019 г. N 44-р</w:t>
      </w:r>
    </w:p>
    <w:p w:rsidR="003A1059" w:rsidRDefault="003A1059">
      <w:pPr>
        <w:pStyle w:val="ConsPlusTitle"/>
        <w:jc w:val="center"/>
      </w:pPr>
    </w:p>
    <w:p w:rsidR="003A1059" w:rsidRDefault="003A1059">
      <w:pPr>
        <w:pStyle w:val="ConsPlusTitle"/>
        <w:jc w:val="center"/>
      </w:pPr>
      <w:r>
        <w:t>О СОЗДАНИИ И ОРГАНИЗАЦИИ СИСТЕМЫ ВНУТРЕННЕГО ОБЕСПЕЧЕНИЯ</w:t>
      </w:r>
    </w:p>
    <w:p w:rsidR="003A1059" w:rsidRDefault="003A1059">
      <w:pPr>
        <w:pStyle w:val="ConsPlusTitle"/>
        <w:jc w:val="center"/>
      </w:pPr>
      <w:r>
        <w:t>СООТВЕТСТВИЯ ТРЕБОВАНИЯМ АНТИМОНОПОЛЬНОГО ЗАКОНОДАТЕЛЬСТВА</w:t>
      </w:r>
    </w:p>
    <w:p w:rsidR="003A1059" w:rsidRDefault="003A1059">
      <w:pPr>
        <w:pStyle w:val="ConsPlusTitle"/>
        <w:jc w:val="center"/>
      </w:pPr>
      <w:r>
        <w:t>В ИСПОЛНИТЕЛЬНЫХ ОРГАНАХ ГОСУДАРСТВЕННОЙ ВЛАСТИ</w:t>
      </w:r>
    </w:p>
    <w:p w:rsidR="003A1059" w:rsidRDefault="003A1059">
      <w:pPr>
        <w:pStyle w:val="ConsPlusTitle"/>
        <w:jc w:val="center"/>
      </w:pPr>
      <w:r>
        <w:t>ТОМСКОЙ ОБЛАСТИ</w:t>
      </w:r>
    </w:p>
    <w:p w:rsidR="003A1059" w:rsidRDefault="003A10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10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059" w:rsidRDefault="003A10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059" w:rsidRDefault="003A10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1059" w:rsidRDefault="003A10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1059" w:rsidRDefault="003A105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Томской области</w:t>
            </w:r>
            <w:proofErr w:type="gramEnd"/>
          </w:p>
          <w:p w:rsidR="003A1059" w:rsidRDefault="003A1059">
            <w:pPr>
              <w:pStyle w:val="ConsPlusNormal"/>
              <w:jc w:val="center"/>
            </w:pPr>
            <w:r>
              <w:rPr>
                <w:color w:val="392C69"/>
              </w:rPr>
              <w:t>от 30.07.2020 N 163-р)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059" w:rsidRDefault="003A1059">
            <w:pPr>
              <w:pStyle w:val="ConsPlusNormal"/>
            </w:pPr>
          </w:p>
        </w:tc>
      </w:tr>
    </w:tbl>
    <w:p w:rsidR="003A1059" w:rsidRDefault="003A1059">
      <w:pPr>
        <w:pStyle w:val="ConsPlusNormal"/>
        <w:jc w:val="both"/>
      </w:pPr>
    </w:p>
    <w:p w:rsidR="003A1059" w:rsidRDefault="003A1059">
      <w:pPr>
        <w:pStyle w:val="ConsPlusNormal"/>
        <w:ind w:firstLine="540"/>
        <w:jc w:val="both"/>
      </w:pPr>
      <w:r>
        <w:t xml:space="preserve">В целях реализации Национального </w:t>
      </w:r>
      <w:hyperlink r:id="rId7">
        <w:r>
          <w:rPr>
            <w:color w:val="0000FF"/>
          </w:rPr>
          <w:t>плана</w:t>
        </w:r>
      </w:hyperlink>
      <w:r>
        <w:t xml:space="preserve"> развития конкуренции в Российской Федерации на 2018 - 2020 годы, утвержденного Указом Президента Российской Федерации от 21.12.2017 N 618 "Об основных направлениях государственной политики по развитию конкуренции":</w:t>
      </w:r>
    </w:p>
    <w:p w:rsidR="003A1059" w:rsidRDefault="003A1059">
      <w:pPr>
        <w:pStyle w:val="ConsPlusNormal"/>
        <w:spacing w:before="200"/>
        <w:ind w:firstLine="540"/>
        <w:jc w:val="both"/>
      </w:pPr>
      <w:r>
        <w:t>1. Исполнительным органам государственной власти Томской области:</w:t>
      </w:r>
    </w:p>
    <w:p w:rsidR="003A1059" w:rsidRDefault="003A1059">
      <w:pPr>
        <w:pStyle w:val="ConsPlusNormal"/>
        <w:spacing w:before="200"/>
        <w:ind w:firstLine="540"/>
        <w:jc w:val="both"/>
      </w:pPr>
      <w:r>
        <w:t xml:space="preserve">1) в срок до 15.03.2019 определить уполномоченное подразделение (должностное лицо), ответственное за внедрение системы внутреннего обеспечения соответствия требованиям антимонопольного законодательства деятельности исполнительного органа государственной власти Томской области (далее - антимонопольный комплаенс) и </w:t>
      </w:r>
      <w:proofErr w:type="gramStart"/>
      <w:r>
        <w:t>контроль за</w:t>
      </w:r>
      <w:proofErr w:type="gramEnd"/>
      <w:r>
        <w:t xml:space="preserve"> его соблюдением в исполнительном органе государственной власти Томской области;</w:t>
      </w:r>
    </w:p>
    <w:p w:rsidR="003A1059" w:rsidRDefault="003A1059">
      <w:pPr>
        <w:pStyle w:val="ConsPlusNormal"/>
        <w:spacing w:before="200"/>
        <w:ind w:firstLine="540"/>
        <w:jc w:val="both"/>
      </w:pPr>
      <w:proofErr w:type="gramStart"/>
      <w:r>
        <w:t xml:space="preserve">2) в срок до 01.04.2019 принять правовые акты, направленные на создание и организацию антимонопольного комплаенса, руководствуясь методическими </w:t>
      </w:r>
      <w:hyperlink r:id="rId8">
        <w:r>
          <w:rPr>
            <w:color w:val="0000FF"/>
          </w:rPr>
          <w:t>рекомендациями</w:t>
        </w:r>
      </w:hyperlink>
      <w: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N 2258-р;</w:t>
      </w:r>
      <w:proofErr w:type="gramEnd"/>
    </w:p>
    <w:p w:rsidR="003A1059" w:rsidRDefault="003A1059">
      <w:pPr>
        <w:pStyle w:val="ConsPlusNormal"/>
        <w:spacing w:before="200"/>
        <w:ind w:firstLine="540"/>
        <w:jc w:val="both"/>
      </w:pPr>
      <w:r>
        <w:t>3) в срок до 01.06.2019 совместно с Департаментом экономики Администрации Томской области разработать ключевые показатели и порядок оценки эффективности функционирования антимонопольного комплаенса в исполнительном органе государственной власти Томской области;</w:t>
      </w:r>
    </w:p>
    <w:p w:rsidR="003A1059" w:rsidRDefault="003A1059">
      <w:pPr>
        <w:pStyle w:val="ConsPlusNormal"/>
        <w:spacing w:before="200"/>
        <w:ind w:firstLine="540"/>
        <w:jc w:val="both"/>
      </w:pPr>
      <w:r>
        <w:t xml:space="preserve">4) ежегодно, в срок до 1 марта года, следующего за отчетным, представлять в Департамент экономики Администрации Томской области доклад об </w:t>
      </w:r>
      <w:proofErr w:type="gramStart"/>
      <w:r>
        <w:t>антимонопольном</w:t>
      </w:r>
      <w:proofErr w:type="gramEnd"/>
      <w:r>
        <w:t xml:space="preserve"> комплаенсе для последующего утверждения коллегиальным органом.</w:t>
      </w:r>
    </w:p>
    <w:p w:rsidR="003A1059" w:rsidRDefault="003A1059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распоряжения</w:t>
        </w:r>
      </w:hyperlink>
      <w:r>
        <w:t xml:space="preserve"> Губернатора Томской области от 30.07.2020 N 163-р)</w:t>
      </w:r>
    </w:p>
    <w:p w:rsidR="003A1059" w:rsidRDefault="003A1059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Определить коллегиальным органом, осуществляющим оценку эффективности организации и функционирования в исполнительных органах государственной власти Томской области антимонопольного комплаенса, рабочую группу по развитию конкуренции в Томской области, созданную </w:t>
      </w:r>
      <w:hyperlink r:id="rId10">
        <w:r>
          <w:rPr>
            <w:color w:val="0000FF"/>
          </w:rPr>
          <w:t>распоряжением</w:t>
        </w:r>
      </w:hyperlink>
      <w:r>
        <w:t xml:space="preserve"> Губернатора Томской области от 11.08.2008 N 269-р "О Совете по улучшению инвестиционного климата в Томской области".</w:t>
      </w:r>
      <w:proofErr w:type="gramEnd"/>
    </w:p>
    <w:p w:rsidR="003A1059" w:rsidRDefault="003A1059">
      <w:pPr>
        <w:pStyle w:val="ConsPlusNormal"/>
        <w:spacing w:before="200"/>
        <w:ind w:firstLine="540"/>
        <w:jc w:val="both"/>
      </w:pPr>
      <w:r>
        <w:t>3. Департаменту экономики Администрации Томской области:</w:t>
      </w:r>
    </w:p>
    <w:p w:rsidR="003A1059" w:rsidRDefault="003A1059">
      <w:pPr>
        <w:pStyle w:val="ConsPlusNormal"/>
        <w:spacing w:before="200"/>
        <w:ind w:firstLine="540"/>
        <w:jc w:val="both"/>
      </w:pPr>
      <w:r>
        <w:t xml:space="preserve">1) в срок до 01.04.2019 внести соответствующие изменения в </w:t>
      </w:r>
      <w:hyperlink r:id="rId11">
        <w:r>
          <w:rPr>
            <w:color w:val="0000FF"/>
          </w:rPr>
          <w:t>Положение</w:t>
        </w:r>
      </w:hyperlink>
      <w:r>
        <w:t xml:space="preserve"> о рабочей группы по развитию конкуренции в Томской области, утвержденное распоряжением Губернатора Томской области от 11.08.2008 N 269-р "О Совете по улучшению инвестиционного климата в Томской области";</w:t>
      </w:r>
    </w:p>
    <w:p w:rsidR="003A1059" w:rsidRDefault="003A1059">
      <w:pPr>
        <w:pStyle w:val="ConsPlusNormal"/>
        <w:spacing w:before="200"/>
        <w:ind w:firstLine="540"/>
        <w:jc w:val="both"/>
      </w:pPr>
      <w:r>
        <w:t xml:space="preserve">2) ежегодно, в срок до 1 апреля года, следующего за отчетным, представлять на рассмотрение и утверждение коллегиальным органом сводный доклад об </w:t>
      </w:r>
      <w:proofErr w:type="gramStart"/>
      <w:r>
        <w:t>антимонопольном</w:t>
      </w:r>
      <w:proofErr w:type="gramEnd"/>
      <w:r>
        <w:t xml:space="preserve"> комплаенсе в исполнительных органах государственной власти Томской области.</w:t>
      </w:r>
    </w:p>
    <w:p w:rsidR="003A1059" w:rsidRDefault="003A105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распоряжения</w:t>
        </w:r>
      </w:hyperlink>
      <w:r>
        <w:t xml:space="preserve"> Губернатора Томской области от 30.07.2020 N 163-р)</w:t>
      </w:r>
    </w:p>
    <w:p w:rsidR="003A1059" w:rsidRDefault="003A1059">
      <w:pPr>
        <w:pStyle w:val="ConsPlusNormal"/>
        <w:spacing w:before="200"/>
        <w:ind w:firstLine="540"/>
        <w:jc w:val="both"/>
      </w:pPr>
      <w:r>
        <w:lastRenderedPageBreak/>
        <w:t>4. Рекомендовать органам местного самоуправления муниципальных образований Томской области:</w:t>
      </w:r>
    </w:p>
    <w:p w:rsidR="003A1059" w:rsidRDefault="003A1059">
      <w:pPr>
        <w:pStyle w:val="ConsPlusNormal"/>
        <w:spacing w:before="200"/>
        <w:ind w:firstLine="540"/>
        <w:jc w:val="both"/>
      </w:pPr>
      <w:r>
        <w:t xml:space="preserve">1) обеспечить создание и организацию антимонопольного комплаенса в органах местного самоуправления муниципальных образований Томской области с учетом методических </w:t>
      </w:r>
      <w:hyperlink r:id="rId13">
        <w:r>
          <w:rPr>
            <w:color w:val="0000FF"/>
          </w:rPr>
          <w:t>рекомендаций</w:t>
        </w:r>
      </w:hyperlink>
      <w: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18.10.2018 N 2258-р;</w:t>
      </w:r>
    </w:p>
    <w:p w:rsidR="003A1059" w:rsidRDefault="003A1059">
      <w:pPr>
        <w:pStyle w:val="ConsPlusNormal"/>
        <w:spacing w:before="200"/>
        <w:ind w:firstLine="540"/>
        <w:jc w:val="both"/>
      </w:pPr>
      <w:r>
        <w:t xml:space="preserve">2) представлять в Департамент экономики Администрации Томской области для рассмотрения и утверждения коллегиальным органом доклад об антимонопольном комплаенсе в муниципальном районе (городском округе) Томской области в срок до 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3A1059" w:rsidRDefault="003A105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Губернатора Томской области от 30.07.2020 N 163-р)</w:t>
      </w:r>
    </w:p>
    <w:p w:rsidR="003A1059" w:rsidRDefault="003A1059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Губернатора Томской области по экономике.</w:t>
      </w:r>
    </w:p>
    <w:p w:rsidR="003A1059" w:rsidRDefault="003A1059">
      <w:pPr>
        <w:pStyle w:val="ConsPlusNormal"/>
        <w:jc w:val="both"/>
      </w:pPr>
    </w:p>
    <w:p w:rsidR="003A1059" w:rsidRDefault="003A1059">
      <w:pPr>
        <w:pStyle w:val="ConsPlusNormal"/>
        <w:jc w:val="right"/>
      </w:pPr>
      <w:r>
        <w:t>И.о. Губернатора</w:t>
      </w:r>
    </w:p>
    <w:p w:rsidR="003A1059" w:rsidRDefault="003A1059">
      <w:pPr>
        <w:pStyle w:val="ConsPlusNormal"/>
        <w:jc w:val="right"/>
      </w:pPr>
      <w:r>
        <w:t>Томской области</w:t>
      </w:r>
    </w:p>
    <w:p w:rsidR="003A1059" w:rsidRDefault="003A1059">
      <w:pPr>
        <w:pStyle w:val="ConsPlusNormal"/>
        <w:jc w:val="right"/>
      </w:pPr>
      <w:r>
        <w:t>А.М.РОЖКОВ</w:t>
      </w:r>
    </w:p>
    <w:p w:rsidR="003A1059" w:rsidRDefault="003A1059">
      <w:pPr>
        <w:pStyle w:val="ConsPlusNormal"/>
        <w:jc w:val="both"/>
      </w:pPr>
    </w:p>
    <w:p w:rsidR="003A1059" w:rsidRDefault="003A1059">
      <w:pPr>
        <w:pStyle w:val="ConsPlusNormal"/>
        <w:jc w:val="both"/>
      </w:pPr>
    </w:p>
    <w:p w:rsidR="003A1059" w:rsidRDefault="003A10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7B44" w:rsidRDefault="003A1059">
      <w:bookmarkStart w:id="0" w:name="_GoBack"/>
      <w:bookmarkEnd w:id="0"/>
    </w:p>
    <w:sectPr w:rsidR="00407B44" w:rsidSect="0048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59"/>
    <w:rsid w:val="0011750C"/>
    <w:rsid w:val="003A1059"/>
    <w:rsid w:val="0091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0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A10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A10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0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A10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A10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C4026A88C8B2F242D6D7B3ED0EDE7DE7DDEB4F40A52074287F4EBB9B37F6C3076EF7CCD7D6ABC416DA99AD23ED21509901A64682D80893F0y5F" TargetMode="External"/><Relationship Id="rId13" Type="http://schemas.openxmlformats.org/officeDocument/2006/relationships/hyperlink" Target="consultantplus://offline/ref=1DC4026A88C8B2F242D6D7B3ED0EDE7DE7DDEB4F40A52074287F4EBB9B37F6C3076EF7CCD7D6ABC416DA99AD23ED21509901A64682D80893F0y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C4026A88C8B2F242D6D7B3ED0EDE7DE6D5E74B41A72074287F4EBB9B37F6C3076EF7CCD7D6ABC119DA99AD23ED21509901A64682D80893F0y5F" TargetMode="External"/><Relationship Id="rId12" Type="http://schemas.openxmlformats.org/officeDocument/2006/relationships/hyperlink" Target="consultantplus://offline/ref=1DC4026A88C8B2F242D6C9BEFB628079E5D6BC4149A52F20702B48ECC467F096472EF1999492A6C51ED1CDFC61B37801DC4AAA449DC4099319A08816F5yF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C4026A88C8B2F242D6C9BEFB628079E5D6BC4149A52F20702B48ECC467F096472EF1999492A6C51ED1CDFC63B37801DC4AAA449DC4099319A08816F5yFF" TargetMode="External"/><Relationship Id="rId11" Type="http://schemas.openxmlformats.org/officeDocument/2006/relationships/hyperlink" Target="consultantplus://offline/ref=1DC4026A88C8B2F242D6C9BEFB628079E5D6BC4149A328237D2F48ECC467F096472EF1999492A6C51ED1C8FB65B37801DC4AAA449DC4099319A08816F5yF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C4026A88C8B2F242D6C9BEFB628079E5D6BC4149A328237D2F48ECC467F096472EF1998692FEC91ED0D3FD65A62E509AF1y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C4026A88C8B2F242D6C9BEFB628079E5D6BC4149A52F20702B48ECC467F096472EF1999492A6C51ED1CDFC62B37801DC4AAA449DC4099319A08816F5yFF" TargetMode="External"/><Relationship Id="rId14" Type="http://schemas.openxmlformats.org/officeDocument/2006/relationships/hyperlink" Target="consultantplus://offline/ref=1DC4026A88C8B2F242D6C9BEFB628079E5D6BC4149A52F20702B48ECC467F096472EF1999492A6C51ED1CDFC60B37801DC4AAA449DC4099319A08816F5y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Ципуштанова</dc:creator>
  <cp:lastModifiedBy>Н.В. Ципуштанова</cp:lastModifiedBy>
  <cp:revision>1</cp:revision>
  <dcterms:created xsi:type="dcterms:W3CDTF">2022-12-01T05:50:00Z</dcterms:created>
  <dcterms:modified xsi:type="dcterms:W3CDTF">2022-12-01T05:52:00Z</dcterms:modified>
</cp:coreProperties>
</file>