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7F" w:rsidRPr="005016C0" w:rsidRDefault="00F4217F" w:rsidP="00F4217F">
      <w:pPr>
        <w:ind w:right="-1"/>
        <w:jc w:val="right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</w:rPr>
        <w:t>Приложение</w:t>
      </w:r>
      <w:r>
        <w:rPr>
          <w:rFonts w:ascii="PT Astra Serif" w:hAnsi="PT Astra Serif"/>
          <w:sz w:val="26"/>
          <w:szCs w:val="26"/>
        </w:rPr>
        <w:t xml:space="preserve"> 1</w:t>
      </w:r>
    </w:p>
    <w:p w:rsidR="00F4217F" w:rsidRPr="005016C0" w:rsidRDefault="00F4217F" w:rsidP="00F4217F">
      <w:pPr>
        <w:ind w:right="-1"/>
        <w:jc w:val="both"/>
        <w:rPr>
          <w:rFonts w:ascii="PT Astra Serif" w:hAnsi="PT Astra Serif"/>
          <w:sz w:val="26"/>
          <w:szCs w:val="26"/>
        </w:rPr>
      </w:pP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Реестр социально ориентированных некоммерческих организаций – получателей поддержки</w:t>
      </w: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b/>
          <w:sz w:val="26"/>
          <w:szCs w:val="26"/>
        </w:rPr>
      </w:pPr>
      <w:r w:rsidRPr="005016C0">
        <w:rPr>
          <w:rFonts w:ascii="PT Astra Serif" w:hAnsi="PT Astra Serif"/>
          <w:b/>
          <w:sz w:val="26"/>
          <w:szCs w:val="26"/>
        </w:rPr>
        <w:t>_</w:t>
      </w:r>
      <w:r w:rsidR="002F0651">
        <w:rPr>
          <w:rFonts w:ascii="PT Astra Serif" w:hAnsi="PT Astra Serif"/>
          <w:b/>
          <w:sz w:val="26"/>
          <w:szCs w:val="26"/>
        </w:rPr>
        <w:t>МО «Парабельский район»___</w:t>
      </w:r>
      <w:r w:rsidRPr="005016C0">
        <w:rPr>
          <w:rFonts w:ascii="PT Astra Serif" w:hAnsi="PT Astra Serif"/>
          <w:b/>
          <w:sz w:val="26"/>
          <w:szCs w:val="26"/>
        </w:rPr>
        <w:t xml:space="preserve"> в 20</w:t>
      </w:r>
      <w:r w:rsidRPr="00F4217F">
        <w:rPr>
          <w:rFonts w:ascii="PT Astra Serif" w:hAnsi="PT Astra Serif"/>
          <w:b/>
          <w:sz w:val="26"/>
          <w:szCs w:val="26"/>
        </w:rPr>
        <w:t>2</w:t>
      </w:r>
      <w:r w:rsidR="00AE1E38">
        <w:rPr>
          <w:rFonts w:ascii="PT Astra Serif" w:hAnsi="PT Astra Serif"/>
          <w:b/>
          <w:sz w:val="26"/>
          <w:szCs w:val="26"/>
        </w:rPr>
        <w:t>2</w:t>
      </w:r>
      <w:r w:rsidRPr="005016C0">
        <w:rPr>
          <w:rFonts w:ascii="PT Astra Serif" w:hAnsi="PT Astra Serif"/>
          <w:b/>
          <w:sz w:val="26"/>
          <w:szCs w:val="26"/>
        </w:rPr>
        <w:t xml:space="preserve"> году</w:t>
      </w:r>
    </w:p>
    <w:p w:rsidR="00F4217F" w:rsidRPr="002F0651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  <w:vertAlign w:val="superscript"/>
        </w:rPr>
        <w:t>наименование органа исполнительной власти Томской области</w:t>
      </w:r>
    </w:p>
    <w:p w:rsidR="002F0651" w:rsidRPr="006D3CA4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850"/>
        <w:gridCol w:w="1766"/>
        <w:gridCol w:w="1901"/>
        <w:gridCol w:w="2287"/>
        <w:gridCol w:w="3260"/>
        <w:gridCol w:w="3196"/>
      </w:tblGrid>
      <w:tr w:rsidR="002F0651" w:rsidRPr="00F40808" w:rsidTr="00462086">
        <w:tc>
          <w:tcPr>
            <w:tcW w:w="526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№</w:t>
            </w:r>
          </w:p>
          <w:p w:rsidR="002F0651" w:rsidRPr="00F40808" w:rsidRDefault="002F0651" w:rsidP="003110D0">
            <w:pPr>
              <w:ind w:right="-1"/>
            </w:pPr>
            <w:proofErr w:type="gramStart"/>
            <w:r w:rsidRPr="00F40808">
              <w:t>п</w:t>
            </w:r>
            <w:proofErr w:type="gramEnd"/>
            <w:r w:rsidRPr="00F40808">
              <w:t>/п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Наименование СО НКО</w:t>
            </w:r>
          </w:p>
        </w:tc>
        <w:tc>
          <w:tcPr>
            <w:tcW w:w="1766" w:type="dxa"/>
            <w:shd w:val="clear" w:color="auto" w:fill="auto"/>
            <w:vAlign w:val="center"/>
          </w:tcPr>
          <w:p w:rsidR="002F0651" w:rsidRDefault="002F0651" w:rsidP="003110D0">
            <w:pPr>
              <w:ind w:right="-1"/>
            </w:pPr>
            <w:r w:rsidRPr="00F40808">
              <w:t>Форма предоставленной поддержки</w:t>
            </w:r>
          </w:p>
          <w:p w:rsidR="002F0651" w:rsidRPr="00F40808" w:rsidRDefault="002F0651" w:rsidP="003110D0">
            <w:pPr>
              <w:ind w:right="-1"/>
            </w:pPr>
          </w:p>
        </w:tc>
        <w:tc>
          <w:tcPr>
            <w:tcW w:w="1901" w:type="dxa"/>
            <w:vAlign w:val="center"/>
          </w:tcPr>
          <w:p w:rsidR="002F0651" w:rsidRPr="00F40808" w:rsidRDefault="002F0651" w:rsidP="003110D0">
            <w:pPr>
              <w:ind w:right="-1"/>
            </w:pPr>
            <w:r>
              <w:t>Р</w:t>
            </w:r>
            <w:r w:rsidRPr="00F40808">
              <w:t>азмер предоставленной поддержки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 xml:space="preserve">НПА, в соответствии с </w:t>
            </w:r>
            <w:proofErr w:type="gramStart"/>
            <w:r w:rsidRPr="00F40808">
              <w:t>которым</w:t>
            </w:r>
            <w:proofErr w:type="gramEnd"/>
            <w:r w:rsidRPr="00F40808">
              <w:t xml:space="preserve"> оказана поддержка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Наименование проекта СО НКО, на реализацию которого предоставлена поддержка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2F0651" w:rsidRPr="00F40808" w:rsidRDefault="002F0651" w:rsidP="003110D0">
            <w:pPr>
              <w:ind w:right="-1"/>
            </w:pPr>
            <w:r w:rsidRPr="00F40808">
              <w:t>Ссылка на сайт в сети Интернет, где размещен реестр СО НКО – получателей поддержки*</w:t>
            </w:r>
          </w:p>
        </w:tc>
      </w:tr>
      <w:tr w:rsidR="002F0651" w:rsidRPr="00F40808" w:rsidTr="00462086">
        <w:tc>
          <w:tcPr>
            <w:tcW w:w="52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F40808">
              <w:t>1</w:t>
            </w:r>
          </w:p>
        </w:tc>
        <w:tc>
          <w:tcPr>
            <w:tcW w:w="1850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511565">
              <w:t>Местная общественная организация детей-инвалидов Парабельского района Томской области «Мы вместе»</w:t>
            </w:r>
          </w:p>
        </w:tc>
        <w:tc>
          <w:tcPr>
            <w:tcW w:w="176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 xml:space="preserve">Субсидия </w:t>
            </w:r>
          </w:p>
        </w:tc>
        <w:tc>
          <w:tcPr>
            <w:tcW w:w="1901" w:type="dxa"/>
          </w:tcPr>
          <w:p w:rsidR="002F0651" w:rsidRPr="00F40808" w:rsidRDefault="00AE1E38" w:rsidP="003110D0">
            <w:pPr>
              <w:ind w:right="-1"/>
            </w:pPr>
            <w:r>
              <w:t>50</w:t>
            </w:r>
            <w:r w:rsidR="002F0651">
              <w:t>0 000 руб.</w:t>
            </w:r>
          </w:p>
        </w:tc>
        <w:tc>
          <w:tcPr>
            <w:tcW w:w="2287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>Постановление администрации Парабельского района от 11.06.2019 № 332а</w:t>
            </w:r>
          </w:p>
        </w:tc>
        <w:tc>
          <w:tcPr>
            <w:tcW w:w="3260" w:type="dxa"/>
            <w:shd w:val="clear" w:color="auto" w:fill="auto"/>
          </w:tcPr>
          <w:p w:rsidR="002F0651" w:rsidRDefault="002F0651" w:rsidP="003110D0">
            <w:pPr>
              <w:ind w:right="-1"/>
            </w:pPr>
            <w:r>
              <w:t>П</w:t>
            </w:r>
            <w:r w:rsidR="00476885">
              <w:t>рограмма</w:t>
            </w:r>
          </w:p>
          <w:p w:rsidR="002F0651" w:rsidRPr="00F40808" w:rsidRDefault="00476885" w:rsidP="00476885">
            <w:pPr>
              <w:ind w:right="-1"/>
            </w:pPr>
            <w:r>
              <w:t>Деятельности местной общественной организации</w:t>
            </w:r>
            <w:r w:rsidR="002F0651">
              <w:t xml:space="preserve"> </w:t>
            </w:r>
            <w:r>
              <w:t xml:space="preserve">детей-инвалидов Парабельского района Томской области </w:t>
            </w:r>
            <w:r w:rsidR="002F0651">
              <w:t xml:space="preserve"> «М</w:t>
            </w:r>
            <w:r>
              <w:t>ы</w:t>
            </w:r>
            <w:r w:rsidR="002F0651">
              <w:t xml:space="preserve"> </w:t>
            </w:r>
            <w:r>
              <w:t>вместе</w:t>
            </w:r>
            <w:r w:rsidR="002F0651">
              <w:t>» на 20</w:t>
            </w:r>
            <w:r w:rsidR="006D3CA4">
              <w:t>21</w:t>
            </w:r>
            <w:r w:rsidR="002F0651">
              <w:t xml:space="preserve"> год</w:t>
            </w:r>
          </w:p>
        </w:tc>
        <w:tc>
          <w:tcPr>
            <w:tcW w:w="3196" w:type="dxa"/>
            <w:shd w:val="clear" w:color="auto" w:fill="auto"/>
          </w:tcPr>
          <w:p w:rsidR="002F0651" w:rsidRPr="00F40808" w:rsidRDefault="00AE1E38" w:rsidP="003110D0">
            <w:pPr>
              <w:ind w:right="-1"/>
            </w:pPr>
            <w:hyperlink r:id="rId5" w:history="1">
              <w:r w:rsidR="00462086" w:rsidRPr="00773DE0">
                <w:rPr>
                  <w:rStyle w:val="a3"/>
                </w:rPr>
                <w:t>https://www.parabel.tomsk.ru/content/soc_partner</w:t>
              </w:r>
            </w:hyperlink>
            <w:r w:rsidR="00462086">
              <w:t xml:space="preserve"> </w:t>
            </w:r>
          </w:p>
        </w:tc>
      </w:tr>
      <w:tr w:rsidR="002F0651" w:rsidRPr="00F40808" w:rsidTr="00462086">
        <w:tc>
          <w:tcPr>
            <w:tcW w:w="52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F40808">
              <w:t>2</w:t>
            </w:r>
          </w:p>
        </w:tc>
        <w:tc>
          <w:tcPr>
            <w:tcW w:w="1850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511565">
              <w:t>Общественная организация «Парабельский районный Совет ветеранов войны и труда»</w:t>
            </w:r>
          </w:p>
        </w:tc>
        <w:tc>
          <w:tcPr>
            <w:tcW w:w="1766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>
              <w:t xml:space="preserve">Субсидия </w:t>
            </w:r>
          </w:p>
        </w:tc>
        <w:tc>
          <w:tcPr>
            <w:tcW w:w="1901" w:type="dxa"/>
          </w:tcPr>
          <w:p w:rsidR="002F0651" w:rsidRPr="00F40808" w:rsidRDefault="00AE1E38" w:rsidP="003110D0">
            <w:pPr>
              <w:ind w:right="-1"/>
            </w:pPr>
            <w:r>
              <w:t>770</w:t>
            </w:r>
            <w:bookmarkStart w:id="0" w:name="_GoBack"/>
            <w:bookmarkEnd w:id="0"/>
            <w:r w:rsidR="00462086">
              <w:t xml:space="preserve"> 000</w:t>
            </w:r>
            <w:r w:rsidR="002F0651">
              <w:t xml:space="preserve"> руб.</w:t>
            </w:r>
          </w:p>
        </w:tc>
        <w:tc>
          <w:tcPr>
            <w:tcW w:w="2287" w:type="dxa"/>
            <w:shd w:val="clear" w:color="auto" w:fill="auto"/>
          </w:tcPr>
          <w:p w:rsidR="002F0651" w:rsidRPr="00F40808" w:rsidRDefault="002F0651" w:rsidP="003110D0">
            <w:pPr>
              <w:ind w:right="-1"/>
            </w:pPr>
            <w:r w:rsidRPr="00AD28F3">
              <w:t>Постановление администрации Парабельского района от 11.06.2019 № 332а</w:t>
            </w:r>
          </w:p>
        </w:tc>
        <w:tc>
          <w:tcPr>
            <w:tcW w:w="3260" w:type="dxa"/>
            <w:shd w:val="clear" w:color="auto" w:fill="auto"/>
          </w:tcPr>
          <w:p w:rsidR="002F0651" w:rsidRPr="00F40808" w:rsidRDefault="002F0651" w:rsidP="006D3CA4">
            <w:pPr>
              <w:ind w:right="-1"/>
            </w:pPr>
            <w:r w:rsidRPr="00511565">
              <w:t>Программа деятельности общественной организации «Парабельский районный совет ветеранов войны и труда» на 20</w:t>
            </w:r>
            <w:r>
              <w:t>2</w:t>
            </w:r>
            <w:r w:rsidR="006D3CA4">
              <w:t>1</w:t>
            </w:r>
            <w:r w:rsidRPr="00511565">
              <w:t xml:space="preserve"> год</w:t>
            </w:r>
          </w:p>
        </w:tc>
        <w:tc>
          <w:tcPr>
            <w:tcW w:w="3196" w:type="dxa"/>
            <w:shd w:val="clear" w:color="auto" w:fill="auto"/>
          </w:tcPr>
          <w:p w:rsidR="002F0651" w:rsidRPr="00F40808" w:rsidRDefault="00AE1E38" w:rsidP="003110D0">
            <w:pPr>
              <w:ind w:right="-1"/>
            </w:pPr>
            <w:hyperlink r:id="rId6" w:history="1">
              <w:r w:rsidR="00462086" w:rsidRPr="00773DE0">
                <w:rPr>
                  <w:rStyle w:val="a3"/>
                </w:rPr>
                <w:t>https://www.parabel.tomsk.ru/content/soc_partner</w:t>
              </w:r>
            </w:hyperlink>
            <w:r w:rsidR="00462086">
              <w:t xml:space="preserve"> </w:t>
            </w:r>
          </w:p>
        </w:tc>
      </w:tr>
    </w:tbl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2F0651" w:rsidRPr="00462086" w:rsidRDefault="002F0651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F4217F" w:rsidRPr="005016C0" w:rsidRDefault="00F4217F" w:rsidP="00F4217F">
      <w:pPr>
        <w:ind w:right="-1"/>
        <w:jc w:val="center"/>
        <w:rPr>
          <w:rFonts w:ascii="PT Astra Serif" w:hAnsi="PT Astra Serif"/>
          <w:sz w:val="26"/>
          <w:szCs w:val="26"/>
        </w:rPr>
      </w:pPr>
    </w:p>
    <w:p w:rsidR="00F4217F" w:rsidRDefault="00F4217F" w:rsidP="00F4217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6"/>
          <w:szCs w:val="26"/>
        </w:rPr>
      </w:pPr>
      <w:r w:rsidRPr="005016C0">
        <w:rPr>
          <w:rFonts w:ascii="PT Astra Serif" w:hAnsi="PT Astra Serif"/>
          <w:sz w:val="26"/>
          <w:szCs w:val="26"/>
        </w:rPr>
        <w:lastRenderedPageBreak/>
        <w:t>* – В соответствии с пунктом 1 статьи 31.2 Федерального закона от 12.01.1996 № 7-ФЗ «О некоммерческих организациях» федеральные органы исполнительной власти, органы исполнительной власти субъектов Российской Федерации и местные администрации, оказывающие поддержку социально ориентированным некоммерческим организациям, формируют и ведут федеральные, государственные и муниципальные реестры социально ориентированных некоммерческих организаций –  получателей такой поддержки. В соответствии с пунктом 4 указанной статьи информация, содержащаяся в реестрах социально ориентированных некоммерческих организаций – получателей поддержки, является открытой для всеобщего ознакомления</w:t>
      </w:r>
      <w:r w:rsidRPr="005016C0">
        <w:rPr>
          <w:rFonts w:ascii="PT Astra Serif" w:hAnsi="PT Astra Serif"/>
          <w:sz w:val="26"/>
          <w:szCs w:val="26"/>
        </w:rPr>
        <w:br/>
        <w:t xml:space="preserve">и предоставляется в соответствии с Федеральным </w:t>
      </w:r>
      <w:hyperlink r:id="rId7" w:history="1">
        <w:r w:rsidRPr="005016C0">
          <w:rPr>
            <w:rFonts w:ascii="PT Astra Serif" w:hAnsi="PT Astra Serif"/>
            <w:sz w:val="26"/>
            <w:szCs w:val="26"/>
          </w:rPr>
          <w:t>законом</w:t>
        </w:r>
      </w:hyperlink>
      <w:r w:rsidRPr="005016C0">
        <w:rPr>
          <w:rFonts w:ascii="PT Astra Serif" w:hAnsi="PT Astra Serif"/>
          <w:sz w:val="26"/>
          <w:szCs w:val="26"/>
        </w:rPr>
        <w:t xml:space="preserve"> от 9 февраля 2009 года № 8-ФЗ «Об обеспечении доступа</w:t>
      </w:r>
      <w:r w:rsidRPr="005016C0">
        <w:rPr>
          <w:rFonts w:ascii="PT Astra Serif" w:hAnsi="PT Astra Serif"/>
          <w:sz w:val="26"/>
          <w:szCs w:val="26"/>
        </w:rPr>
        <w:br/>
        <w:t>к информации о деятельности государственных органов и органов местного самоуправления».</w:t>
      </w:r>
    </w:p>
    <w:p w:rsidR="00831851" w:rsidRPr="00F4217F" w:rsidRDefault="00831851" w:rsidP="00F4217F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831851" w:rsidRPr="00F4217F" w:rsidSect="00F421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17F"/>
    <w:rsid w:val="00196A05"/>
    <w:rsid w:val="002F0651"/>
    <w:rsid w:val="00462086"/>
    <w:rsid w:val="00476885"/>
    <w:rsid w:val="005F5488"/>
    <w:rsid w:val="006D3CA4"/>
    <w:rsid w:val="00831851"/>
    <w:rsid w:val="00AE1E38"/>
    <w:rsid w:val="00F4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65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F06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7F"/>
    <w:pPr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1937569CB36EDCB0A3B8AD1CF590FEA64A762ECBAE7E30E1255B393B14R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parabel.tomsk.ru/content/soc_partner" TargetMode="External"/><Relationship Id="rId5" Type="http://schemas.openxmlformats.org/officeDocument/2006/relationships/hyperlink" Target="https://www.parabel.tomsk.ru/content/soc_partn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Геннадьевна Потуданская</dc:creator>
  <cp:lastModifiedBy>А.С.Ликонцева</cp:lastModifiedBy>
  <cp:revision>6</cp:revision>
  <dcterms:created xsi:type="dcterms:W3CDTF">2020-12-29T07:34:00Z</dcterms:created>
  <dcterms:modified xsi:type="dcterms:W3CDTF">2022-09-07T08:38:00Z</dcterms:modified>
</cp:coreProperties>
</file>