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19.12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19.12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656D" w:rsidRPr="00D1656D" w:rsidRDefault="00D165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="008E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19.12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.2022г. в 1</w:t>
      </w:r>
      <w:r w:rsidR="008E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(лоты№№1-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лотам №№1-</w:t>
      </w:r>
      <w:r w:rsidR="008E40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договоры аренды на земельные участки  с единственными участниками в аукционе, претендентами на участие в торгах. 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403D" w:rsidRPr="00654C63" w:rsidTr="00D1656D">
        <w:trPr>
          <w:trHeight w:val="2016"/>
          <w:tblHeader/>
        </w:trPr>
        <w:tc>
          <w:tcPr>
            <w:tcW w:w="392" w:type="dxa"/>
          </w:tcPr>
          <w:p w:rsidR="008E403D" w:rsidRPr="005A2EA8" w:rsidRDefault="008E403D" w:rsidP="008E403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403D" w:rsidRPr="008E403D" w:rsidRDefault="008E403D" w:rsidP="008E403D">
            <w:pPr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Российская Федерация, Томская область, Парабельский муниципальный район, Заводское сельское поселение,  д. Прокоп, ул. Береговая, 12а  (лот № 1) </w:t>
            </w:r>
          </w:p>
        </w:tc>
        <w:tc>
          <w:tcPr>
            <w:tcW w:w="2126" w:type="dxa"/>
          </w:tcPr>
          <w:p w:rsidR="008E403D" w:rsidRDefault="008E403D" w:rsidP="008E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12" w:rsidRPr="008E403D" w:rsidRDefault="00292612" w:rsidP="008E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E403D" w:rsidRPr="008E403D" w:rsidRDefault="008E403D" w:rsidP="008E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8E403D" w:rsidRPr="008E403D" w:rsidRDefault="008E403D" w:rsidP="008E403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Align w:val="center"/>
          </w:tcPr>
          <w:p w:rsidR="008E403D" w:rsidRPr="008E403D" w:rsidRDefault="008E403D" w:rsidP="008E40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70:11:0100023:486</w:t>
            </w:r>
          </w:p>
        </w:tc>
        <w:tc>
          <w:tcPr>
            <w:tcW w:w="1134" w:type="dxa"/>
            <w:vAlign w:val="center"/>
          </w:tcPr>
          <w:p w:rsidR="008E403D" w:rsidRPr="008E403D" w:rsidRDefault="008E403D" w:rsidP="008E40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1 680,00</w:t>
            </w:r>
          </w:p>
        </w:tc>
        <w:tc>
          <w:tcPr>
            <w:tcW w:w="2126" w:type="dxa"/>
          </w:tcPr>
          <w:p w:rsidR="008E403D" w:rsidRDefault="008E403D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3D" w:rsidRPr="00B5012D" w:rsidRDefault="008E403D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3D" w:rsidRPr="00B5012D" w:rsidRDefault="008E403D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Моор Эдуард Юрьевич</w:t>
            </w:r>
          </w:p>
        </w:tc>
      </w:tr>
      <w:tr w:rsidR="008E403D" w:rsidRPr="00654C63" w:rsidTr="00D1656D">
        <w:trPr>
          <w:trHeight w:val="1750"/>
          <w:tblHeader/>
        </w:trPr>
        <w:tc>
          <w:tcPr>
            <w:tcW w:w="392" w:type="dxa"/>
          </w:tcPr>
          <w:p w:rsidR="008E403D" w:rsidRPr="005A2EA8" w:rsidRDefault="008E403D" w:rsidP="008E403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403D" w:rsidRPr="008E403D" w:rsidRDefault="008E403D" w:rsidP="008E403D">
            <w:pPr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Российская Федерация, Томская область, Парабельский муниципальный район, Заводское сельское поселение,  д. Прокоп, ул. Береговая,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 xml:space="preserve">  (лот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8E403D" w:rsidRDefault="008E403D" w:rsidP="008E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12" w:rsidRPr="008E403D" w:rsidRDefault="00292612" w:rsidP="008E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3D" w:rsidRPr="008E403D" w:rsidRDefault="008E403D" w:rsidP="008E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8E403D" w:rsidRPr="008E403D" w:rsidRDefault="008E403D" w:rsidP="008E403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Align w:val="center"/>
          </w:tcPr>
          <w:p w:rsidR="008E403D" w:rsidRPr="008E403D" w:rsidRDefault="008E403D" w:rsidP="008E40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70:11:0100023:48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E403D" w:rsidRPr="008E403D" w:rsidRDefault="008E403D" w:rsidP="008E40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1 680,00</w:t>
            </w:r>
          </w:p>
        </w:tc>
        <w:tc>
          <w:tcPr>
            <w:tcW w:w="2126" w:type="dxa"/>
          </w:tcPr>
          <w:p w:rsidR="008E403D" w:rsidRDefault="008E403D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3D" w:rsidRDefault="008E403D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3D" w:rsidRPr="00B5012D" w:rsidRDefault="008E403D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3D" w:rsidRPr="00B5012D" w:rsidRDefault="008E403D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3D">
              <w:rPr>
                <w:rFonts w:ascii="Times New Roman" w:hAnsi="Times New Roman" w:cs="Times New Roman"/>
                <w:sz w:val="24"/>
                <w:szCs w:val="24"/>
              </w:rPr>
              <w:t>Моор Эдуард Юрьевич</w:t>
            </w:r>
          </w:p>
        </w:tc>
      </w:tr>
      <w:tr w:rsidR="00B9390C" w:rsidRPr="00654C63" w:rsidTr="00D1656D">
        <w:trPr>
          <w:trHeight w:val="1648"/>
        </w:trPr>
        <w:tc>
          <w:tcPr>
            <w:tcW w:w="392" w:type="dxa"/>
          </w:tcPr>
          <w:p w:rsidR="00B9390C" w:rsidRPr="005A2EA8" w:rsidRDefault="00B9390C" w:rsidP="00B9390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9390C" w:rsidRPr="00B9390C" w:rsidRDefault="00B9390C" w:rsidP="00B9390C">
            <w:pPr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д. Малое Нестерово, ул. Трудовая, 38а (лот № 3) </w:t>
            </w:r>
          </w:p>
        </w:tc>
        <w:tc>
          <w:tcPr>
            <w:tcW w:w="2126" w:type="dxa"/>
          </w:tcPr>
          <w:p w:rsidR="00B9390C" w:rsidRPr="00B9390C" w:rsidRDefault="00B9390C" w:rsidP="00B9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612" w:rsidRDefault="00292612" w:rsidP="00B9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C" w:rsidRPr="00B9390C" w:rsidRDefault="00B9390C" w:rsidP="00B9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709" w:type="dxa"/>
            <w:vAlign w:val="center"/>
          </w:tcPr>
          <w:p w:rsidR="00B9390C" w:rsidRPr="00B9390C" w:rsidRDefault="00B9390C" w:rsidP="00B939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559" w:type="dxa"/>
            <w:vAlign w:val="center"/>
          </w:tcPr>
          <w:p w:rsidR="00B9390C" w:rsidRPr="00B9390C" w:rsidRDefault="00B9390C" w:rsidP="00B9390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70:11:0100015:189</w:t>
            </w:r>
          </w:p>
        </w:tc>
        <w:tc>
          <w:tcPr>
            <w:tcW w:w="1134" w:type="dxa"/>
            <w:vAlign w:val="center"/>
          </w:tcPr>
          <w:p w:rsidR="00B9390C" w:rsidRPr="00B9390C" w:rsidRDefault="00B9390C" w:rsidP="00B9390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2 337,73</w:t>
            </w:r>
          </w:p>
        </w:tc>
        <w:tc>
          <w:tcPr>
            <w:tcW w:w="2126" w:type="dxa"/>
          </w:tcPr>
          <w:p w:rsidR="00B9390C" w:rsidRPr="00B5012D" w:rsidRDefault="00B9390C" w:rsidP="00B9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C" w:rsidRPr="00B5012D" w:rsidRDefault="00B9390C" w:rsidP="00B9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Татьяна Павловна</w:t>
            </w:r>
          </w:p>
        </w:tc>
      </w:tr>
      <w:tr w:rsidR="00B9390C" w:rsidRPr="00654C63" w:rsidTr="00EB19C4">
        <w:trPr>
          <w:trHeight w:val="1408"/>
        </w:trPr>
        <w:tc>
          <w:tcPr>
            <w:tcW w:w="392" w:type="dxa"/>
          </w:tcPr>
          <w:p w:rsidR="00B9390C" w:rsidRPr="005A2EA8" w:rsidRDefault="00B9390C" w:rsidP="00B9390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B9390C" w:rsidRPr="00B9390C" w:rsidRDefault="00B9390C" w:rsidP="00EB19C4">
            <w:pPr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Томская область, Парабельский район,  с. Толмачево, ул. Сенная, д. 1 (лот №4)</w:t>
            </w:r>
          </w:p>
        </w:tc>
        <w:tc>
          <w:tcPr>
            <w:tcW w:w="2126" w:type="dxa"/>
          </w:tcPr>
          <w:p w:rsidR="00B9390C" w:rsidRPr="00B9390C" w:rsidRDefault="00B9390C" w:rsidP="00B9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B9390C" w:rsidRPr="00B9390C" w:rsidRDefault="00B9390C" w:rsidP="00B939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559" w:type="dxa"/>
            <w:vAlign w:val="center"/>
          </w:tcPr>
          <w:p w:rsidR="00B9390C" w:rsidRPr="00B9390C" w:rsidRDefault="00B9390C" w:rsidP="00B9390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70:11:0100038:10481</w:t>
            </w:r>
          </w:p>
        </w:tc>
        <w:tc>
          <w:tcPr>
            <w:tcW w:w="1134" w:type="dxa"/>
            <w:vAlign w:val="center"/>
          </w:tcPr>
          <w:p w:rsidR="00B9390C" w:rsidRPr="00B9390C" w:rsidRDefault="00B9390C" w:rsidP="00B9390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C">
              <w:rPr>
                <w:rFonts w:ascii="Times New Roman" w:hAnsi="Times New Roman" w:cs="Times New Roman"/>
                <w:sz w:val="24"/>
                <w:szCs w:val="24"/>
              </w:rPr>
              <w:t>5 163,50</w:t>
            </w:r>
          </w:p>
        </w:tc>
        <w:tc>
          <w:tcPr>
            <w:tcW w:w="2126" w:type="dxa"/>
          </w:tcPr>
          <w:p w:rsidR="00B9390C" w:rsidRPr="00B5012D" w:rsidRDefault="00B9390C" w:rsidP="00B9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Косячек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179B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2612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03D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012D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390C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19C4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27E4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CAE7-AD5D-4A03-B6E8-72BBB4C1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И.П. Киреева</cp:lastModifiedBy>
  <cp:revision>4</cp:revision>
  <dcterms:created xsi:type="dcterms:W3CDTF">2022-12-21T10:42:00Z</dcterms:created>
  <dcterms:modified xsi:type="dcterms:W3CDTF">2022-12-22T03:57:00Z</dcterms:modified>
</cp:coreProperties>
</file>