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DA1C4" w14:textId="7EC64E30" w:rsidR="00534444" w:rsidRPr="00F9635E" w:rsidRDefault="00F9635E" w:rsidP="00F963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tab/>
      </w:r>
      <w:r w:rsidRPr="00F9635E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F9635E">
        <w:rPr>
          <w:rFonts w:ascii="Times New Roman" w:hAnsi="Times New Roman"/>
          <w:b/>
          <w:sz w:val="28"/>
          <w:szCs w:val="28"/>
        </w:rPr>
        <w:t>Парабельском</w:t>
      </w:r>
      <w:proofErr w:type="spellEnd"/>
      <w:r w:rsidRPr="00F9635E">
        <w:rPr>
          <w:rFonts w:ascii="Times New Roman" w:hAnsi="Times New Roman"/>
          <w:b/>
          <w:sz w:val="28"/>
          <w:szCs w:val="28"/>
        </w:rPr>
        <w:t xml:space="preserve"> районе Томской области вынесен приговор по уголовному делу о хищении у пожилых граждан более 100 тыс. рублей под предлогом участия их родственников в дорожно-транспортных происшествиях</w:t>
      </w:r>
    </w:p>
    <w:p w14:paraId="18B2919C" w14:textId="322F134F" w:rsidR="00F9635E" w:rsidRDefault="00F9635E" w:rsidP="00F963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3047DE9" w14:textId="5692E9D6" w:rsidR="00F9635E" w:rsidRDefault="00F9635E" w:rsidP="00F96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Парабельский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суд Томской области вынес приговор по уголовному дел</w:t>
      </w:r>
      <w:r w:rsidR="007175CC">
        <w:rPr>
          <w:rFonts w:ascii="Times New Roman" w:hAnsi="Times New Roman"/>
          <w:sz w:val="28"/>
          <w:szCs w:val="28"/>
        </w:rPr>
        <w:t>у в отношении</w:t>
      </w:r>
      <w:r w:rsidR="00105EBC">
        <w:rPr>
          <w:rFonts w:ascii="Times New Roman" w:hAnsi="Times New Roman"/>
          <w:sz w:val="28"/>
          <w:szCs w:val="28"/>
        </w:rPr>
        <w:t xml:space="preserve"> ранее судимого</w:t>
      </w:r>
      <w:r w:rsidR="007175CC">
        <w:rPr>
          <w:rFonts w:ascii="Times New Roman" w:hAnsi="Times New Roman"/>
          <w:sz w:val="28"/>
          <w:szCs w:val="28"/>
        </w:rPr>
        <w:t xml:space="preserve"> </w:t>
      </w:r>
      <w:r w:rsidR="00962DD8">
        <w:rPr>
          <w:rFonts w:ascii="Times New Roman" w:hAnsi="Times New Roman"/>
          <w:sz w:val="28"/>
          <w:szCs w:val="28"/>
        </w:rPr>
        <w:t>31-летнего местного жителя. Он признан виновным по ч. 2 ст. 159 УК РФ (мошенничество)</w:t>
      </w:r>
      <w:r w:rsidR="00955C6D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41CEE909" w14:textId="0CA05997" w:rsidR="00962DD8" w:rsidRDefault="00962DD8" w:rsidP="00F96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Судом установлено, что в сентябре 2023 года мужчина в сети Интернет вступил с неустановленными лицами в преступный сговор, направленный на хищение денежных средств пожилых граждан. </w:t>
      </w:r>
    </w:p>
    <w:p w14:paraId="074E5DD3" w14:textId="77777777" w:rsidR="00105EBC" w:rsidRDefault="00962DD8" w:rsidP="00F96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Его сообщники звонили потерпевшим, представляясь</w:t>
      </w:r>
      <w:r w:rsidR="00105EBC">
        <w:rPr>
          <w:rFonts w:ascii="Times New Roman" w:hAnsi="Times New Roman"/>
          <w:sz w:val="28"/>
          <w:szCs w:val="28"/>
        </w:rPr>
        <w:t xml:space="preserve"> сотрудниками правоохранительных органов, сообщали потерпевшим о том, что их близкие родственники попали в дорожно-транспортные происшествия и просили передать денежные средства для возмещения пострадавшим причиненного вреда в целях прекращения уголовного преследования.</w:t>
      </w:r>
    </w:p>
    <w:p w14:paraId="147C32F0" w14:textId="77777777" w:rsidR="00105EBC" w:rsidRDefault="00105EBC" w:rsidP="00F96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Подсудимый приезжал к пенсионерам, забирал приготовленные денежные средства, а затем вносил их на подконтрольные соучастникам расчетные счета, оставляя часть денег себе в качестве вознаграждения. </w:t>
      </w:r>
    </w:p>
    <w:p w14:paraId="6DDB997C" w14:textId="33C0DAA0" w:rsidR="00105EBC" w:rsidRDefault="00105EBC" w:rsidP="00F96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результате преступных действий пострадали 2 жительницы                                 с. Парабель в возрасте 77 и 82 лет. Общая сумма ущерба составила                                   161 тыс. руб. </w:t>
      </w:r>
    </w:p>
    <w:p w14:paraId="089006CB" w14:textId="500B24E3" w:rsidR="00105EBC" w:rsidRDefault="00105EBC" w:rsidP="00F96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Согласившись с позицией государственного обвинителя, суд приговорил виновного к 4 годам лишения свободы </w:t>
      </w:r>
      <w:r w:rsidR="00955C6D">
        <w:rPr>
          <w:rFonts w:ascii="Times New Roman" w:hAnsi="Times New Roman"/>
          <w:sz w:val="28"/>
          <w:szCs w:val="28"/>
        </w:rPr>
        <w:t xml:space="preserve">с отбыванием наказания в исправительной колонии строгого режима. Кроме того, судом в полном объеме удовлетворены гражданские иски прокурора в защиту потерпевших о взыскании причиненного ущерба в вышеназванной сумме. </w:t>
      </w:r>
    </w:p>
    <w:p w14:paraId="7E99BD42" w14:textId="11D32FC0" w:rsidR="00962DD8" w:rsidRPr="007175CC" w:rsidRDefault="00105EBC" w:rsidP="00F96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962DD8" w:rsidRPr="0071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44"/>
    <w:rsid w:val="00105EBC"/>
    <w:rsid w:val="00405022"/>
    <w:rsid w:val="00534444"/>
    <w:rsid w:val="007175CC"/>
    <w:rsid w:val="00955C6D"/>
    <w:rsid w:val="00962DD8"/>
    <w:rsid w:val="00F9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9EFC"/>
  <w15:chartTrackingRefBased/>
  <w15:docId w15:val="{45804578-D865-4530-85AE-2DB4696D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Деревнин Роман Сергеевич</dc:creator>
  <cp:keywords/>
  <dc:description/>
  <cp:lastModifiedBy>Деревнин Роман Сергеевич</cp:lastModifiedBy>
  <cp:revision>3</cp:revision>
  <dcterms:created xsi:type="dcterms:W3CDTF">2024-11-19T03:25:00Z</dcterms:created>
  <dcterms:modified xsi:type="dcterms:W3CDTF">2024-11-19T05:38:00Z</dcterms:modified>
</cp:coreProperties>
</file>