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AB977" w14:textId="341CADAE" w:rsidR="00ED32BF" w:rsidRPr="00ED32BF" w:rsidRDefault="00ED32BF" w:rsidP="00ED32BF">
      <w:pPr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 w:rsidRPr="00ED32BF">
        <w:rPr>
          <w:rFonts w:ascii="Times New Roman" w:hAnsi="Times New Roman"/>
          <w:b/>
          <w:sz w:val="28"/>
          <w:szCs w:val="28"/>
        </w:rPr>
        <w:t xml:space="preserve">В Томской области вынесен приговор по уголовному делу в отношении судебно-медицинского эксперта Парабельского районного отделения </w:t>
      </w:r>
      <w:r w:rsidRPr="00ED3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судебно-медицинской экспертизы ОГБУЗ «Бюро судебно-медицинской экспертизы Томской области»</w:t>
      </w:r>
    </w:p>
    <w:p w14:paraId="5051F463" w14:textId="77777777" w:rsidR="008F1100" w:rsidRDefault="00ED32BF" w:rsidP="00FB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725966">
        <w:rPr>
          <w:rFonts w:ascii="Times New Roman" w:hAnsi="Times New Roman"/>
          <w:sz w:val="28"/>
          <w:szCs w:val="28"/>
        </w:rPr>
        <w:t xml:space="preserve">Сегодня </w:t>
      </w:r>
      <w:proofErr w:type="spellStart"/>
      <w:r w:rsidRPr="00725966">
        <w:rPr>
          <w:rFonts w:ascii="Times New Roman" w:hAnsi="Times New Roman"/>
          <w:sz w:val="28"/>
          <w:szCs w:val="28"/>
        </w:rPr>
        <w:t>Кривошеинским</w:t>
      </w:r>
      <w:proofErr w:type="spellEnd"/>
      <w:r w:rsidRPr="00725966">
        <w:rPr>
          <w:rFonts w:ascii="Times New Roman" w:hAnsi="Times New Roman"/>
          <w:sz w:val="28"/>
          <w:szCs w:val="28"/>
        </w:rPr>
        <w:t xml:space="preserve"> районным судом Томской области вынесен </w:t>
      </w:r>
      <w:r w:rsidR="00725966" w:rsidRPr="00725966">
        <w:rPr>
          <w:rFonts w:ascii="Times New Roman" w:hAnsi="Times New Roman"/>
          <w:sz w:val="28"/>
          <w:szCs w:val="28"/>
        </w:rPr>
        <w:t xml:space="preserve">приговор по уголовному делу в отношении судебно-медицинского эксперта </w:t>
      </w:r>
      <w:proofErr w:type="spellStart"/>
      <w:r w:rsidR="00725966" w:rsidRPr="00725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Парабельское</w:t>
      </w:r>
      <w:proofErr w:type="spellEnd"/>
      <w:r w:rsidR="00725966" w:rsidRPr="0072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ОГБУЗ «БСМЭ»</w:t>
      </w:r>
      <w:r w:rsidR="00FB2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признана виновной по                              п. «б» ч. 5 ст. 290 УК РФ (получение должностным лицом взятки в значительном размере с вымогательством взятки)</w:t>
      </w:r>
    </w:p>
    <w:p w14:paraId="6972EAF6" w14:textId="77777777" w:rsidR="008F1100" w:rsidRDefault="008F1100" w:rsidP="00FB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Уголовное дело возбуждено по материалам проверки прокуратуры Парабельского района. </w:t>
      </w:r>
    </w:p>
    <w:p w14:paraId="2F0DC860" w14:textId="77777777" w:rsidR="001111A0" w:rsidRDefault="008F1100" w:rsidP="00FB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Судом установлено,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судебно-медицинский эксперт в период с апреля 2018 года по март 2020 года, с целью незаконного обогащения, лично и через доверенное лицо, в качестве которого выступал ее супруг получила от индивидуального предпринимателя взятку в общей сумме 93 000 рублей, за совершение действий </w:t>
      </w:r>
      <w:r w:rsidR="0010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подготовки тел умерших к обряду прощания и погребению. </w:t>
      </w:r>
    </w:p>
    <w:p w14:paraId="6507A2A3" w14:textId="032DEC0B" w:rsidR="00FB20F2" w:rsidRPr="00FB20F2" w:rsidRDefault="001111A0" w:rsidP="00FB2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Согласившись с позицией государственного обвинителя Сергея Шабалина, суд приговорил виновную к</w:t>
      </w:r>
      <w:r w:rsidR="005B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годам лишения свободы условно с испытательным сроком 3 года, со штрафом в размере 279 000 рублей, с лишением права заниматься деятельностью, связанной с выполнением организационно-распорядительных функций в сфере управления учреждениями здравоохранения на срок 3 года. </w:t>
      </w:r>
    </w:p>
    <w:p w14:paraId="58705192" w14:textId="77777777" w:rsidR="00FB20F2" w:rsidRDefault="00FB20F2" w:rsidP="00FB20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03EC81" w14:textId="77777777" w:rsidR="00725966" w:rsidRPr="00ED32BF" w:rsidRDefault="00725966">
      <w:pPr>
        <w:rPr>
          <w:rFonts w:ascii="Times New Roman" w:hAnsi="Times New Roman"/>
          <w:sz w:val="28"/>
          <w:szCs w:val="28"/>
        </w:rPr>
      </w:pPr>
    </w:p>
    <w:sectPr w:rsidR="00725966" w:rsidRPr="00ED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85"/>
    <w:rsid w:val="000E46B8"/>
    <w:rsid w:val="00107ADF"/>
    <w:rsid w:val="001111A0"/>
    <w:rsid w:val="005B2E03"/>
    <w:rsid w:val="00725966"/>
    <w:rsid w:val="008F1100"/>
    <w:rsid w:val="00A97685"/>
    <w:rsid w:val="00ED32BF"/>
    <w:rsid w:val="00F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C43D"/>
  <w15:chartTrackingRefBased/>
  <w15:docId w15:val="{69A7FF2F-9608-4902-94A0-3B9C3826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4</cp:revision>
  <dcterms:created xsi:type="dcterms:W3CDTF">2024-11-02T02:43:00Z</dcterms:created>
  <dcterms:modified xsi:type="dcterms:W3CDTF">2024-12-09T05:40:00Z</dcterms:modified>
</cp:coreProperties>
</file>