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D7" w:rsidRPr="000D67D7" w:rsidRDefault="000D67D7" w:rsidP="000D67D7">
      <w:pPr>
        <w:tabs>
          <w:tab w:val="left" w:pos="2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1905</wp:posOffset>
            </wp:positionV>
            <wp:extent cx="561975" cy="790575"/>
            <wp:effectExtent l="0" t="0" r="9525" b="9525"/>
            <wp:wrapSquare wrapText="righ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7D7" w:rsidRPr="000D67D7" w:rsidRDefault="000D67D7" w:rsidP="000D67D7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0D67D7">
        <w:rPr>
          <w:rFonts w:ascii="Times New Roman" w:eastAsia="Times New Roman" w:hAnsi="Times New Roman" w:cs="Times New Roman"/>
          <w:sz w:val="32"/>
          <w:szCs w:val="24"/>
          <w:lang w:eastAsia="ru-RU"/>
        </w:rPr>
        <w:t>ДУМА</w:t>
      </w:r>
    </w:p>
    <w:p w:rsidR="000D67D7" w:rsidRPr="000D67D7" w:rsidRDefault="000D67D7" w:rsidP="000D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32"/>
          <w:szCs w:val="24"/>
          <w:lang w:eastAsia="ru-RU"/>
        </w:rPr>
        <w:t>ПАРАБЕЛЬСКОГО РАЙОНА</w:t>
      </w:r>
    </w:p>
    <w:p w:rsidR="000D67D7" w:rsidRPr="000D67D7" w:rsidRDefault="000D67D7" w:rsidP="000D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0D67D7" w:rsidRPr="000D67D7" w:rsidRDefault="000D67D7" w:rsidP="000D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</w:p>
    <w:p w:rsidR="000D67D7" w:rsidRPr="000D67D7" w:rsidRDefault="000D67D7" w:rsidP="000D67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D67D7" w:rsidRPr="000D67D7" w:rsidRDefault="000D67D7" w:rsidP="000D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0D67D7" w:rsidRPr="000D67D7" w:rsidRDefault="000D67D7" w:rsidP="000D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Думы Парабельского района от 30.09.2021 № 20 «Об утверждении Положения</w:t>
      </w:r>
      <w:r w:rsidR="0030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Парабельский район»</w:t>
      </w:r>
    </w:p>
    <w:p w:rsidR="000D67D7" w:rsidRPr="000D67D7" w:rsidRDefault="000D67D7" w:rsidP="000D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и протестом Прокурора Парабельского района от 25.06.2024 года № 32-2024, </w:t>
      </w:r>
    </w:p>
    <w:p w:rsidR="000D67D7" w:rsidRPr="000D67D7" w:rsidRDefault="000D67D7" w:rsidP="000D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РЕШИЛА:</w:t>
      </w:r>
    </w:p>
    <w:p w:rsidR="000D67D7" w:rsidRPr="000D67D7" w:rsidRDefault="000D67D7" w:rsidP="000D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Парабельский район, утвержденное Решением Думы Парабельского района от 30.09.2021 № 20</w:t>
      </w:r>
      <w:r w:rsidRPr="000D67D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2.12 – 2.15 следующего содержания: </w:t>
      </w:r>
    </w:p>
    <w:p w:rsidR="000D67D7" w:rsidRPr="000D67D7" w:rsidRDefault="000D67D7" w:rsidP="000D67D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«2.12. Контролируемое лицо вправе обратиться в Администрацию с заявлением о проведении в отношении его профилактического визита (далее также заявление контролируемого лица).</w:t>
      </w:r>
    </w:p>
    <w:p w:rsidR="000D67D7" w:rsidRPr="000D67D7" w:rsidRDefault="000D67D7" w:rsidP="000D67D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0D67D7" w:rsidRPr="000D67D7" w:rsidRDefault="000D67D7" w:rsidP="000D67D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D67D7" w:rsidRPr="000D67D7" w:rsidRDefault="000D67D7" w:rsidP="000D67D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D67D7" w:rsidRPr="000D67D7" w:rsidRDefault="000D67D7" w:rsidP="000D67D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0D67D7" w:rsidRPr="000D67D7" w:rsidRDefault="000D67D7" w:rsidP="000D67D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D67D7" w:rsidRPr="000D67D7" w:rsidRDefault="000D67D7" w:rsidP="000D67D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0D67D7" w:rsidRPr="000D67D7" w:rsidRDefault="000D67D7" w:rsidP="000D67D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 </w:t>
      </w:r>
    </w:p>
    <w:p w:rsidR="000D67D7" w:rsidRPr="000D67D7" w:rsidRDefault="000D67D7" w:rsidP="000D6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7D7" w:rsidRPr="000D67D7" w:rsidRDefault="000D67D7" w:rsidP="000D6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«Нарымский вестник» и на официальном сайте муниципального образования «Парабельский район» (</w:t>
      </w:r>
      <w:bookmarkStart w:id="0" w:name="_GoBack"/>
      <w:bookmarkEnd w:id="0"/>
      <w:r w:rsid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begin"/>
      </w:r>
      <w:r w:rsid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 xml:space="preserve"> HYPERLINK "https</w:instrText>
      </w:r>
      <w:r w:rsidR="00DF2439" w:rsidRP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://</w:instrText>
      </w:r>
      <w:r w:rsid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paradm</w:instrText>
      </w:r>
      <w:r w:rsidR="00DF2439" w:rsidRP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gosuslugi</w:instrText>
      </w:r>
      <w:r w:rsidR="00DF2439" w:rsidRP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 xml:space="preserve">ru" </w:instrText>
      </w:r>
      <w:r w:rsid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separate"/>
      </w:r>
      <w:r w:rsidR="00DF2439" w:rsidRPr="00A925F5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DF2439" w:rsidRPr="00A925F5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DF2439" w:rsidRPr="00A925F5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paradm</w:t>
      </w:r>
      <w:r w:rsidR="00DF2439" w:rsidRPr="00A925F5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2439" w:rsidRPr="00A925F5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r w:rsidR="00DF2439" w:rsidRPr="00A925F5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2439" w:rsidRPr="00A925F5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F2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0D67D7" w:rsidRPr="000D67D7" w:rsidRDefault="000D67D7" w:rsidP="000D6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7D7" w:rsidRPr="000D67D7" w:rsidRDefault="000D67D7" w:rsidP="000D6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решения возложить на правовую комиссию (П.В. Бурыхин).</w:t>
      </w:r>
    </w:p>
    <w:p w:rsidR="000D67D7" w:rsidRPr="000D67D7" w:rsidRDefault="000D67D7" w:rsidP="000D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0E" w:rsidRDefault="0074480E" w:rsidP="000D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744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Гордиевский</w:t>
      </w:r>
    </w:p>
    <w:p w:rsidR="000D67D7" w:rsidRPr="000D67D7" w:rsidRDefault="000D67D7" w:rsidP="000D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0E" w:rsidRDefault="0074480E" w:rsidP="000D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7D7" w:rsidRPr="000D67D7" w:rsidRDefault="000D67D7" w:rsidP="000D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</w:t>
      </w:r>
      <w:r w:rsidR="00744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67D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Рязанова</w:t>
      </w:r>
    </w:p>
    <w:p w:rsidR="00D477F4" w:rsidRDefault="00D477F4"/>
    <w:sectPr w:rsidR="00D477F4" w:rsidSect="000D67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43CA"/>
    <w:multiLevelType w:val="hybridMultilevel"/>
    <w:tmpl w:val="8A2E8BDE"/>
    <w:lvl w:ilvl="0" w:tplc="390290D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BC"/>
    <w:rsid w:val="00061063"/>
    <w:rsid w:val="000D67D7"/>
    <w:rsid w:val="003017E0"/>
    <w:rsid w:val="00442EBC"/>
    <w:rsid w:val="0074480E"/>
    <w:rsid w:val="00D477F4"/>
    <w:rsid w:val="00D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2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2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О.В.Сенчилова</dc:creator>
  <cp:keywords/>
  <dc:description/>
  <cp:lastModifiedBy>И.А. Дащенко</cp:lastModifiedBy>
  <cp:revision>6</cp:revision>
  <dcterms:created xsi:type="dcterms:W3CDTF">2024-10-25T06:05:00Z</dcterms:created>
  <dcterms:modified xsi:type="dcterms:W3CDTF">2024-10-30T09:44:00Z</dcterms:modified>
</cp:coreProperties>
</file>