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8B" w:rsidRDefault="00D9028B" w:rsidP="00D9028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D9028B" w:rsidRDefault="00FB3B6B" w:rsidP="00D90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3F0455" wp14:editId="53962D7C">
            <wp:simplePos x="0" y="0"/>
            <wp:positionH relativeFrom="column">
              <wp:posOffset>1483995</wp:posOffset>
            </wp:positionH>
            <wp:positionV relativeFrom="paragraph">
              <wp:posOffset>67945</wp:posOffset>
            </wp:positionV>
            <wp:extent cx="488950" cy="685800"/>
            <wp:effectExtent l="0" t="0" r="6350" b="0"/>
            <wp:wrapSquare wrapText="right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28B" w:rsidRDefault="00D9028B" w:rsidP="00D90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028B" w:rsidRDefault="00D9028B" w:rsidP="00D90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948" w:type="dxa"/>
        <w:tblLook w:val="00A0" w:firstRow="1" w:lastRow="0" w:firstColumn="1" w:lastColumn="0" w:noHBand="0" w:noVBand="0"/>
      </w:tblPr>
      <w:tblGrid>
        <w:gridCol w:w="5748"/>
        <w:gridCol w:w="4200"/>
      </w:tblGrid>
      <w:tr w:rsidR="00D9028B" w:rsidTr="00D9028B">
        <w:tc>
          <w:tcPr>
            <w:tcW w:w="5748" w:type="dxa"/>
          </w:tcPr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МУНИЦИПАЛЬНОЕ КАЗЕННОЕ УЧРЕЖДЕНИЕ 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АДМИНИСТРАЦИЯ ПАРАБЕЛЬСКОГО РАЙОНА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(МКУ Администрация Парабельского района)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Советская ул., д. 14, с. Парабель,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Томская область, 636600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тел./факс (838252)2-14-09.</w:t>
            </w:r>
          </w:p>
          <w:p w:rsidR="00D9028B" w:rsidRDefault="0078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hyperlink r:id="rId7" w:history="1"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par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eastAsia="ru-RU"/>
                </w:rPr>
                <w:t>-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pri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eastAsia="ru-RU"/>
                </w:rPr>
                <w:t>@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tomsk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eastAsia="ru-RU"/>
                </w:rPr>
                <w:t>.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gov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eastAsia="ru-RU"/>
                </w:rPr>
                <w:t>.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ru</w:t>
              </w:r>
            </w:hyperlink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00" w:type="dxa"/>
            <w:hideMark/>
          </w:tcPr>
          <w:p w:rsidR="00D9028B" w:rsidRDefault="00D9028B" w:rsidP="00FB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АНО «Нарымские вести»</w:t>
            </w:r>
          </w:p>
          <w:p w:rsidR="00D9028B" w:rsidRDefault="00D9028B" w:rsidP="00FB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Гордиевскому</w:t>
            </w:r>
            <w:proofErr w:type="spellEnd"/>
          </w:p>
        </w:tc>
      </w:tr>
    </w:tbl>
    <w:p w:rsidR="00D9028B" w:rsidRDefault="00FB3B6B" w:rsidP="00D90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 202</w:t>
      </w:r>
      <w:r w:rsidR="005F3923">
        <w:rPr>
          <w:rFonts w:ascii="Times New Roman" w:eastAsia="Calibri" w:hAnsi="Times New Roman" w:cs="Times New Roman"/>
          <w:lang w:eastAsia="ru-RU"/>
        </w:rPr>
        <w:t>3</w:t>
      </w:r>
      <w:r>
        <w:rPr>
          <w:rFonts w:ascii="Times New Roman" w:eastAsia="Calibri" w:hAnsi="Times New Roman" w:cs="Times New Roman"/>
          <w:lang w:eastAsia="ru-RU"/>
        </w:rPr>
        <w:t>г № _______________</w:t>
      </w:r>
    </w:p>
    <w:p w:rsidR="00D9028B" w:rsidRDefault="00D9028B" w:rsidP="00D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9028B" w:rsidRDefault="00D9028B" w:rsidP="00D90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lang w:eastAsia="ru-RU"/>
        </w:rPr>
      </w:pPr>
    </w:p>
    <w:p w:rsidR="00D9028B" w:rsidRDefault="00D9028B" w:rsidP="00FB3B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Михаил Александрович!</w:t>
      </w:r>
    </w:p>
    <w:p w:rsidR="00D9028B" w:rsidRDefault="00D9028B" w:rsidP="00FB3B6B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8B" w:rsidRDefault="00697F15" w:rsidP="00FB3B6B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D9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информацию</w:t>
      </w:r>
      <w:r w:rsidR="00D90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августа</w:t>
      </w:r>
      <w:r w:rsidR="005F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21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F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DA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1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B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D902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28B" w:rsidRDefault="00D9028B" w:rsidP="00F206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«Администрация Парабельского района сообщает о проведении отбора субъектов малого и среднего предпринимательства </w:t>
      </w:r>
      <w:r w:rsidR="00F206D0" w:rsidRPr="005F3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осуществление компенсации части затрат, связанных с производством хлебобулочных и мучных кондитерских изделий</w:t>
      </w:r>
      <w:r w:rsidR="00F206D0"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28B" w:rsidRDefault="00D9028B" w:rsidP="00F206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оказывается субъектам малого и среднего предпринимательства, осуществляющим деятельность по </w:t>
      </w:r>
      <w:r w:rsid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деятельности согласно Общероссийскому классификатору видов экономической деятельности:</w:t>
      </w:r>
    </w:p>
    <w:p w:rsidR="00F206D0" w:rsidRDefault="00F206D0" w:rsidP="00F206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10.71 - Производство хлеба и мучных кондитерских изделий, тортов и пирожных недлительного хранения;</w:t>
      </w:r>
    </w:p>
    <w:p w:rsidR="00D9028B" w:rsidRDefault="00D9028B" w:rsidP="00F206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1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2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21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697F15" w:rsidRPr="0069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1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экономический отдел Администрации </w:t>
      </w:r>
      <w:r w:rsidR="0069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по адресу: с. Парабель,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14, 2 этаж,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17. </w:t>
      </w:r>
    </w:p>
    <w:p w:rsidR="00FB3B6B" w:rsidRPr="00F206D0" w:rsidRDefault="00FB3B6B" w:rsidP="00F206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состав заявки входит:</w:t>
      </w:r>
    </w:p>
    <w:p w:rsidR="00FB3B6B" w:rsidRPr="00FB3B6B" w:rsidRDefault="00FB3B6B" w:rsidP="00F206D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 по форме согласно приложению 1 к Положению;</w:t>
      </w:r>
    </w:p>
    <w:p w:rsidR="00FB3B6B" w:rsidRPr="00FB3B6B" w:rsidRDefault="00FB3B6B" w:rsidP="00F206D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финансово-экономические показатели согласно по форме приложению 2 к Положению;</w:t>
      </w:r>
    </w:p>
    <w:p w:rsidR="00FB3B6B" w:rsidRPr="00FB3B6B" w:rsidRDefault="00FB3B6B" w:rsidP="00F206D0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заверенные участником конкурса копии:</w:t>
      </w:r>
    </w:p>
    <w:p w:rsidR="00F206D0" w:rsidRPr="00F206D0" w:rsidRDefault="00F206D0" w:rsidP="00F206D0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 форме согласно приложению 1 к Положению;</w:t>
      </w:r>
    </w:p>
    <w:p w:rsidR="00F206D0" w:rsidRPr="00F206D0" w:rsidRDefault="00F206D0" w:rsidP="00F206D0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справка-расчёт причитающейся субсидии (приложение 2 к По</w:t>
      </w:r>
      <w:r w:rsid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ложению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06D0" w:rsidRPr="00F206D0" w:rsidRDefault="00F206D0" w:rsidP="00F206D0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финансово-экономические показатели согласно по форме приложению 3 к Положению;</w:t>
      </w:r>
    </w:p>
    <w:p w:rsidR="00F206D0" w:rsidRPr="00F206D0" w:rsidRDefault="00F206D0" w:rsidP="00F206D0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участником отбора заявок копии:</w:t>
      </w:r>
    </w:p>
    <w:p w:rsidR="00F206D0" w:rsidRPr="00F206D0" w:rsidRDefault="00F206D0" w:rsidP="00F206D0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государственной регистрации юридического лица/индивидуального предпринимателя; </w:t>
      </w:r>
    </w:p>
    <w:p w:rsidR="00F206D0" w:rsidRPr="00F206D0" w:rsidRDefault="00F206D0" w:rsidP="00F206D0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выписки из Единого государственного реестра юридических лиц/индивидуальных предпринимателей, выданной не ранее трех месяцев на момент предоставления в конкурсную комиссию;</w:t>
      </w:r>
    </w:p>
    <w:p w:rsidR="00F206D0" w:rsidRPr="00F206D0" w:rsidRDefault="00F206D0" w:rsidP="00F206D0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213F32" w:rsidRP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отсутствие задолженностей по уплате налогов и иных обязательных платежей в бюджеты бюджетной системы Российской Федерации;</w:t>
      </w:r>
    </w:p>
    <w:p w:rsidR="00F206D0" w:rsidRPr="00F206D0" w:rsidRDefault="00F206D0" w:rsidP="00F206D0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213F32" w:rsidRP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документов, подтверждающие фактически понесенные затраты на приобретение сырья для изготовления хлебобулочных и мучных кондитерских изделий (Договоры, Товарные накладные, счета, Акты приема-передачи). После подведения итогов отбора копии документов сверяются с оригиналами и заверяются Организатором;</w:t>
      </w:r>
    </w:p>
    <w:p w:rsidR="00F206D0" w:rsidRPr="00F206D0" w:rsidRDefault="00F206D0" w:rsidP="00F206D0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213F32" w:rsidRP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платежных документов по оплате счетов на покупку сырья;</w:t>
      </w:r>
    </w:p>
    <w:p w:rsidR="00F206D0" w:rsidRPr="00F206D0" w:rsidRDefault="00F206D0" w:rsidP="00F206D0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213F32" w:rsidRP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об объеме, средней цене реализации и себестоимости готовой продукции (Приложение 4 к настоящему По</w:t>
      </w:r>
      <w:r w:rsid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ложению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06D0" w:rsidRPr="00F206D0" w:rsidRDefault="00F206D0" w:rsidP="00F206D0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213F32" w:rsidRP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ведомости на оплату труда за отчетный период (при наличии работников).</w:t>
      </w:r>
    </w:p>
    <w:p w:rsidR="00D9028B" w:rsidRPr="00213F32" w:rsidRDefault="00D9028B" w:rsidP="00213F32">
      <w:pPr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документов для подачи заявления, </w:t>
      </w:r>
      <w:r w:rsidR="00213F32" w:rsidRPr="00C61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Парабельского района</w:t>
      </w:r>
      <w:r w:rsid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14.06.2022г №293а «</w:t>
      </w:r>
      <w:r w:rsidR="00213F32" w:rsidRPr="005F3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субсидии субъектам малого и среднего предпринимательства на компенсацию части затрат по приобретению сырья для производства хлебобулочных и мучных кондитерских изделий</w:t>
      </w:r>
      <w:r w:rsid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на официальном сайте Администрации Парабельского района по адресу: </w:t>
      </w:r>
      <w:hyperlink r:id="rId8" w:history="1">
        <w:r w:rsidR="00213F32">
          <w:rPr>
            <w:rStyle w:val="a3"/>
          </w:rPr>
          <w:t>https://parabelskij-r69.gosweb.gosuslugi.ru/</w:t>
        </w:r>
      </w:hyperlink>
      <w:r w:rsidR="00213F32">
        <w:t xml:space="preserve"> </w:t>
      </w:r>
      <w:r w:rsidRPr="0021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923" w:rsidRPr="00C61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«Официальные документы»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9028B" w:rsidRDefault="00D9028B" w:rsidP="00F206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для справок: с. Парабель, ул. Советская, 14, каб.17 или по телефону 2-13-</w:t>
      </w:r>
      <w:r w:rsidR="0021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7».</w:t>
      </w:r>
    </w:p>
    <w:p w:rsidR="00D9028B" w:rsidRDefault="00D9028B" w:rsidP="00FB3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8B" w:rsidRDefault="00D9028B" w:rsidP="00FB3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23" w:rsidRDefault="005F3923" w:rsidP="00FB3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23" w:rsidRDefault="005F3923" w:rsidP="00FB3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8B" w:rsidRDefault="005F3923" w:rsidP="00FB3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экономического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84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proofErr w:type="spellStart"/>
      <w:r w:rsidR="007846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Тырбах</w:t>
      </w:r>
      <w:proofErr w:type="spellEnd"/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213F32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Е.А. Ерш</w:t>
      </w:r>
    </w:p>
    <w:p w:rsidR="00FB3B6B" w:rsidRPr="00F206D0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2 13 </w:t>
      </w:r>
      <w:r w:rsidR="00213F3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FB3B6B" w:rsidRPr="00F206D0" w:rsidRDefault="005F3923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="00FB3B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</w:t>
      </w:r>
      <w:r w:rsidR="00FB3B6B" w:rsidRPr="00F206D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213F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apk</w:t>
      </w:r>
      <w:proofErr w:type="spellEnd"/>
      <w:r w:rsidR="00FB3B6B" w:rsidRPr="00F206D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FB3B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</w:t>
      </w:r>
      <w:proofErr w:type="spellEnd"/>
      <w:r w:rsidR="00FB3B6B" w:rsidRPr="00F206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FB3B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</w:t>
      </w:r>
      <w:proofErr w:type="spellEnd"/>
      <w:r w:rsidR="00FB3B6B" w:rsidRPr="00F206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FB3B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B3B6B" w:rsidSect="00D902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283"/>
    <w:multiLevelType w:val="hybridMultilevel"/>
    <w:tmpl w:val="473E837E"/>
    <w:lvl w:ilvl="0" w:tplc="A2F29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249ED"/>
    <w:multiLevelType w:val="hybridMultilevel"/>
    <w:tmpl w:val="B464F0E8"/>
    <w:lvl w:ilvl="0" w:tplc="725A813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818A7"/>
    <w:multiLevelType w:val="hybridMultilevel"/>
    <w:tmpl w:val="F754E05A"/>
    <w:lvl w:ilvl="0" w:tplc="A2F29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E"/>
    <w:rsid w:val="00101AD1"/>
    <w:rsid w:val="00213F32"/>
    <w:rsid w:val="0039088E"/>
    <w:rsid w:val="003953F8"/>
    <w:rsid w:val="005F3923"/>
    <w:rsid w:val="00623E8E"/>
    <w:rsid w:val="00697F15"/>
    <w:rsid w:val="006C3BBB"/>
    <w:rsid w:val="006E2DD9"/>
    <w:rsid w:val="00784691"/>
    <w:rsid w:val="007A4133"/>
    <w:rsid w:val="00825ACE"/>
    <w:rsid w:val="008747E6"/>
    <w:rsid w:val="00D9028B"/>
    <w:rsid w:val="00D92B03"/>
    <w:rsid w:val="00DA7FA2"/>
    <w:rsid w:val="00F206D0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28B"/>
    <w:rPr>
      <w:color w:val="0000FF" w:themeColor="hyperlink"/>
      <w:u w:val="single"/>
    </w:rPr>
  </w:style>
  <w:style w:type="paragraph" w:customStyle="1" w:styleId="ConsPlusNormal">
    <w:name w:val="ConsPlusNormal"/>
    <w:rsid w:val="00D9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0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28B"/>
    <w:rPr>
      <w:color w:val="0000FF" w:themeColor="hyperlink"/>
      <w:u w:val="single"/>
    </w:rPr>
  </w:style>
  <w:style w:type="paragraph" w:customStyle="1" w:styleId="ConsPlusNormal">
    <w:name w:val="ConsPlusNormal"/>
    <w:rsid w:val="00D9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belskij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-pri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Ёрш</dc:creator>
  <cp:lastModifiedBy>Е.А. Ёрш</cp:lastModifiedBy>
  <cp:revision>5</cp:revision>
  <cp:lastPrinted>2024-08-26T08:13:00Z</cp:lastPrinted>
  <dcterms:created xsi:type="dcterms:W3CDTF">2023-07-10T09:06:00Z</dcterms:created>
  <dcterms:modified xsi:type="dcterms:W3CDTF">2024-08-26T08:13:00Z</dcterms:modified>
</cp:coreProperties>
</file>